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441"/>
        <w:tblW w:w="15593" w:type="dxa"/>
        <w:tblLook w:val="04A0" w:firstRow="1" w:lastRow="0" w:firstColumn="1" w:lastColumn="0" w:noHBand="0" w:noVBand="1"/>
      </w:tblPr>
      <w:tblGrid>
        <w:gridCol w:w="2158"/>
        <w:gridCol w:w="2298"/>
        <w:gridCol w:w="2097"/>
        <w:gridCol w:w="36"/>
        <w:gridCol w:w="2396"/>
        <w:gridCol w:w="21"/>
        <w:gridCol w:w="2307"/>
        <w:gridCol w:w="238"/>
        <w:gridCol w:w="1879"/>
        <w:gridCol w:w="2163"/>
      </w:tblGrid>
      <w:tr w:rsidR="00A743C7" w:rsidRPr="00DB77A2" w:rsidTr="00A743C7">
        <w:tc>
          <w:tcPr>
            <w:tcW w:w="2158" w:type="dxa"/>
          </w:tcPr>
          <w:p w:rsidR="00A743C7" w:rsidRPr="00DB77A2" w:rsidRDefault="00A743C7" w:rsidP="00A743C7">
            <w:pPr>
              <w:jc w:val="center"/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</w:pPr>
            <w:r w:rsidRPr="00DB77A2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>Week 1</w:t>
            </w:r>
          </w:p>
        </w:tc>
        <w:tc>
          <w:tcPr>
            <w:tcW w:w="2298" w:type="dxa"/>
          </w:tcPr>
          <w:p w:rsidR="00A743C7" w:rsidRPr="00DB77A2" w:rsidRDefault="00A743C7" w:rsidP="00A743C7">
            <w:pPr>
              <w:jc w:val="center"/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</w:pPr>
            <w:r w:rsidRPr="00DB77A2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>Week 2</w:t>
            </w:r>
          </w:p>
        </w:tc>
        <w:tc>
          <w:tcPr>
            <w:tcW w:w="2097" w:type="dxa"/>
          </w:tcPr>
          <w:p w:rsidR="00A743C7" w:rsidRPr="00DB77A2" w:rsidRDefault="00A743C7" w:rsidP="00A743C7">
            <w:pPr>
              <w:jc w:val="center"/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</w:pPr>
            <w:r w:rsidRPr="00DB77A2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>Week 3</w:t>
            </w:r>
          </w:p>
        </w:tc>
        <w:tc>
          <w:tcPr>
            <w:tcW w:w="2453" w:type="dxa"/>
            <w:gridSpan w:val="3"/>
          </w:tcPr>
          <w:p w:rsidR="00A743C7" w:rsidRPr="00DB77A2" w:rsidRDefault="00A743C7" w:rsidP="00A743C7">
            <w:pPr>
              <w:jc w:val="center"/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</w:pPr>
            <w:r w:rsidRPr="00DB77A2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>Week 4</w:t>
            </w:r>
          </w:p>
        </w:tc>
        <w:tc>
          <w:tcPr>
            <w:tcW w:w="2307" w:type="dxa"/>
          </w:tcPr>
          <w:p w:rsidR="00A743C7" w:rsidRPr="00DB77A2" w:rsidRDefault="00A743C7" w:rsidP="00A743C7">
            <w:pPr>
              <w:jc w:val="center"/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</w:pPr>
            <w:r w:rsidRPr="00DB77A2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>Week 5</w:t>
            </w:r>
          </w:p>
        </w:tc>
        <w:tc>
          <w:tcPr>
            <w:tcW w:w="2117" w:type="dxa"/>
            <w:gridSpan w:val="2"/>
          </w:tcPr>
          <w:p w:rsidR="00A743C7" w:rsidRPr="00DB77A2" w:rsidRDefault="00A743C7" w:rsidP="00A743C7">
            <w:pPr>
              <w:jc w:val="center"/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</w:pPr>
            <w:r w:rsidRPr="00DB77A2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>Week 6</w:t>
            </w:r>
          </w:p>
        </w:tc>
        <w:tc>
          <w:tcPr>
            <w:tcW w:w="2163" w:type="dxa"/>
          </w:tcPr>
          <w:p w:rsidR="00A743C7" w:rsidRPr="00DB77A2" w:rsidRDefault="00A743C7" w:rsidP="00A743C7">
            <w:pPr>
              <w:jc w:val="center"/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A743C7" w:rsidRPr="00DB77A2" w:rsidTr="00A743C7">
        <w:tc>
          <w:tcPr>
            <w:tcW w:w="2158" w:type="dxa"/>
          </w:tcPr>
          <w:p w:rsidR="00A743C7" w:rsidRPr="00DB77A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>
              <w:rPr>
                <w:rFonts w:cs="Andika"/>
                <w:color w:val="000000" w:themeColor="text1"/>
                <w:sz w:val="20"/>
                <w:szCs w:val="20"/>
              </w:rPr>
              <w:t>*</w:t>
            </w:r>
            <w:r w:rsidRPr="00DB77A2">
              <w:rPr>
                <w:rFonts w:cs="Andika"/>
                <w:color w:val="000000" w:themeColor="text1"/>
                <w:sz w:val="20"/>
                <w:szCs w:val="20"/>
              </w:rPr>
              <w:t>Word families - loc &amp; log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298" w:type="dxa"/>
          </w:tcPr>
          <w:p w:rsidR="00A743C7" w:rsidRPr="00DB77A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DB77A2">
              <w:rPr>
                <w:rFonts w:cs="Andika"/>
                <w:color w:val="000000" w:themeColor="text1"/>
                <w:sz w:val="20"/>
                <w:szCs w:val="20"/>
              </w:rPr>
              <w:t xml:space="preserve">*Word </w:t>
            </w:r>
            <w:r w:rsidRPr="00E546DF">
              <w:rPr>
                <w:color w:val="000000" w:themeColor="text1"/>
                <w:sz w:val="20"/>
                <w:szCs w:val="20"/>
              </w:rPr>
              <w:t>families</w:t>
            </w:r>
            <w:r w:rsidRPr="00DB77A2">
              <w:rPr>
                <w:rFonts w:cs="Andika"/>
                <w:color w:val="000000" w:themeColor="text1"/>
                <w:sz w:val="20"/>
                <w:szCs w:val="20"/>
              </w:rPr>
              <w:t xml:space="preserve"> – max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i</w:t>
            </w:r>
            <w:r w:rsidRPr="00DB77A2">
              <w:rPr>
                <w:rFonts w:cs="Andika"/>
                <w:color w:val="000000" w:themeColor="text1"/>
                <w:sz w:val="20"/>
                <w:szCs w:val="20"/>
              </w:rPr>
              <w:t xml:space="preserve"> &amp; min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2097" w:type="dxa"/>
          </w:tcPr>
          <w:p w:rsidR="00A743C7" w:rsidRPr="00DB77A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DB77A2">
              <w:rPr>
                <w:rFonts w:cs="Andika"/>
                <w:color w:val="000000" w:themeColor="text1"/>
                <w:sz w:val="20"/>
                <w:szCs w:val="20"/>
              </w:rPr>
              <w:t>Word families –mid &amp; mal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53" w:type="dxa"/>
            <w:gridSpan w:val="3"/>
          </w:tcPr>
          <w:p w:rsidR="00A743C7" w:rsidRPr="00DB77A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CA7019">
              <w:rPr>
                <w:rFonts w:cs="Andika"/>
                <w:color w:val="000000" w:themeColor="text1"/>
                <w:sz w:val="20"/>
                <w:szCs w:val="20"/>
              </w:rPr>
              <w:t xml:space="preserve">Word </w:t>
            </w:r>
            <w:r w:rsidRPr="00B60C03">
              <w:rPr>
                <w:rFonts w:cs="Andika"/>
                <w:color w:val="000000" w:themeColor="text1"/>
                <w:sz w:val="20"/>
                <w:szCs w:val="20"/>
              </w:rPr>
              <w:t>families</w:t>
            </w:r>
            <w:r w:rsidRPr="00CA7019">
              <w:rPr>
                <w:rFonts w:cs="Andika"/>
                <w:color w:val="000000" w:themeColor="text1"/>
                <w:sz w:val="20"/>
                <w:szCs w:val="20"/>
              </w:rPr>
              <w:t xml:space="preserve"> –mono &amp; du.</w:t>
            </w:r>
          </w:p>
        </w:tc>
        <w:tc>
          <w:tcPr>
            <w:tcW w:w="2307" w:type="dxa"/>
          </w:tcPr>
          <w:p w:rsidR="00A743C7" w:rsidRPr="00DB77A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DB77A2">
              <w:rPr>
                <w:rFonts w:cs="Andika"/>
                <w:color w:val="000000" w:themeColor="text1"/>
                <w:sz w:val="20"/>
                <w:szCs w:val="20"/>
              </w:rPr>
              <w:t>Word families – nat &amp; mort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117" w:type="dxa"/>
            <w:gridSpan w:val="2"/>
          </w:tcPr>
          <w:p w:rsidR="00A743C7" w:rsidRPr="00EC1650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EC1650">
              <w:rPr>
                <w:rFonts w:cs="Andika"/>
                <w:color w:val="000000" w:themeColor="text1"/>
                <w:sz w:val="20"/>
                <w:szCs w:val="20"/>
              </w:rPr>
              <w:t xml:space="preserve">Word families </w:t>
            </w:r>
          </w:p>
          <w:p w:rsidR="00A743C7" w:rsidRPr="00DB77A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EC1650">
              <w:rPr>
                <w:rFonts w:cs="Andika"/>
                <w:color w:val="000000" w:themeColor="text1"/>
                <w:sz w:val="20"/>
                <w:szCs w:val="20"/>
              </w:rPr>
              <w:t>– non &amp; neg.</w:t>
            </w:r>
          </w:p>
        </w:tc>
        <w:tc>
          <w:tcPr>
            <w:tcW w:w="2163" w:type="dxa"/>
          </w:tcPr>
          <w:p w:rsidR="00A743C7" w:rsidRPr="00DB77A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9549AC">
              <w:rPr>
                <w:rFonts w:cs="Andika"/>
                <w:sz w:val="20"/>
                <w:szCs w:val="20"/>
              </w:rPr>
              <w:t>Consolidation</w:t>
            </w:r>
            <w:r>
              <w:rPr>
                <w:rFonts w:cs="Andika"/>
              </w:rPr>
              <w:t>.</w:t>
            </w:r>
          </w:p>
        </w:tc>
      </w:tr>
      <w:tr w:rsidR="00A743C7" w:rsidRPr="00DB77A2" w:rsidTr="00A743C7">
        <w:tc>
          <w:tcPr>
            <w:tcW w:w="2158" w:type="dxa"/>
            <w:tcBorders>
              <w:bottom w:val="single" w:sz="4" w:space="0" w:color="auto"/>
            </w:tcBorders>
          </w:tcPr>
          <w:p w:rsidR="00A743C7" w:rsidRPr="00EC1650" w:rsidRDefault="00A743C7" w:rsidP="00A743C7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EC1650">
              <w:rPr>
                <w:color w:val="000000" w:themeColor="text1"/>
                <w:sz w:val="20"/>
                <w:szCs w:val="20"/>
              </w:rPr>
              <w:t>novel</w:t>
            </w:r>
          </w:p>
          <w:p w:rsidR="00A743C7" w:rsidRPr="00EC1650" w:rsidRDefault="00A743C7" w:rsidP="00A743C7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EC1650">
              <w:rPr>
                <w:color w:val="000000" w:themeColor="text1"/>
                <w:sz w:val="20"/>
                <w:szCs w:val="20"/>
              </w:rPr>
              <w:t>novelty</w:t>
            </w:r>
          </w:p>
          <w:p w:rsidR="00A743C7" w:rsidRPr="00EC1650" w:rsidRDefault="00A743C7" w:rsidP="00A743C7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EC1650">
              <w:rPr>
                <w:color w:val="000000" w:themeColor="text1"/>
                <w:sz w:val="20"/>
                <w:szCs w:val="20"/>
              </w:rPr>
              <w:t>innovate</w:t>
            </w:r>
          </w:p>
          <w:p w:rsidR="00A743C7" w:rsidRPr="00EC1650" w:rsidRDefault="00A743C7" w:rsidP="00A743C7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EC1650">
              <w:rPr>
                <w:color w:val="000000" w:themeColor="text1"/>
                <w:sz w:val="20"/>
                <w:szCs w:val="20"/>
              </w:rPr>
              <w:t>novice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EC1650">
              <w:rPr>
                <w:color w:val="000000" w:themeColor="text1"/>
                <w:sz w:val="20"/>
                <w:szCs w:val="20"/>
              </w:rPr>
              <w:t>renovate</w:t>
            </w:r>
          </w:p>
          <w:p w:rsidR="00A743C7" w:rsidRPr="00EC1650" w:rsidRDefault="00A743C7" w:rsidP="00A743C7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EC1650">
              <w:rPr>
                <w:color w:val="000000" w:themeColor="text1"/>
                <w:sz w:val="20"/>
                <w:szCs w:val="20"/>
              </w:rPr>
              <w:t>numerous</w:t>
            </w:r>
          </w:p>
          <w:p w:rsidR="00A743C7" w:rsidRPr="00EC1650" w:rsidRDefault="00A743C7" w:rsidP="00A743C7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EC1650">
              <w:rPr>
                <w:color w:val="000000" w:themeColor="text1"/>
                <w:sz w:val="20"/>
                <w:szCs w:val="20"/>
              </w:rPr>
              <w:t xml:space="preserve">numerical </w:t>
            </w:r>
          </w:p>
          <w:p w:rsidR="00A743C7" w:rsidRPr="00EC1650" w:rsidRDefault="00A743C7" w:rsidP="00A743C7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EC1650">
              <w:rPr>
                <w:color w:val="000000" w:themeColor="text1"/>
                <w:sz w:val="20"/>
                <w:szCs w:val="20"/>
              </w:rPr>
              <w:t>enumerate</w:t>
            </w:r>
          </w:p>
          <w:p w:rsidR="00A743C7" w:rsidRPr="00EC1650" w:rsidRDefault="00A743C7" w:rsidP="00A743C7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EC1650">
              <w:rPr>
                <w:color w:val="000000" w:themeColor="text1"/>
                <w:sz w:val="20"/>
                <w:szCs w:val="20"/>
              </w:rPr>
              <w:t>alphanumeric</w:t>
            </w:r>
          </w:p>
          <w:p w:rsidR="00A743C7" w:rsidRPr="003C1F06" w:rsidRDefault="00A743C7" w:rsidP="00A743C7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EC1650">
              <w:rPr>
                <w:color w:val="000000" w:themeColor="text1"/>
                <w:sz w:val="20"/>
                <w:szCs w:val="20"/>
              </w:rPr>
              <w:t>magnum</w:t>
            </w:r>
          </w:p>
        </w:tc>
        <w:tc>
          <w:tcPr>
            <w:tcW w:w="2298" w:type="dxa"/>
            <w:tcBorders>
              <w:bottom w:val="single" w:sz="4" w:space="0" w:color="auto"/>
            </w:tcBorders>
          </w:tcPr>
          <w:p w:rsidR="00A743C7" w:rsidRPr="006133DF" w:rsidRDefault="00A743C7" w:rsidP="00A743C7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omnipresent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omnipotent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omnivore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omniscient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paragraph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parasite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 xml:space="preserve">parallel 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parachute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separately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paranormal</w:t>
            </w:r>
          </w:p>
        </w:tc>
        <w:tc>
          <w:tcPr>
            <w:tcW w:w="2097" w:type="dxa"/>
            <w:tcBorders>
              <w:bottom w:val="single" w:sz="4" w:space="0" w:color="auto"/>
            </w:tcBorders>
          </w:tcPr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perennial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permanent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persist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perpetual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period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percent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previous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prediction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prepare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pretend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preserve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present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precede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precept</w:t>
            </w:r>
          </w:p>
          <w:p w:rsidR="00A743C7" w:rsidRPr="006133DF" w:rsidRDefault="00A743C7" w:rsidP="00A743C7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 w:rsidRPr="006133DF">
              <w:rPr>
                <w:color w:val="000000" w:themeColor="text1"/>
                <w:sz w:val="20"/>
                <w:szCs w:val="20"/>
              </w:rPr>
              <w:t>pre-empt</w:t>
            </w:r>
          </w:p>
        </w:tc>
        <w:tc>
          <w:tcPr>
            <w:tcW w:w="2453" w:type="dxa"/>
            <w:gridSpan w:val="3"/>
            <w:tcBorders>
              <w:bottom w:val="single" w:sz="4" w:space="0" w:color="auto"/>
            </w:tcBorders>
          </w:tcPr>
          <w:p w:rsidR="00A743C7" w:rsidRPr="00A743C7" w:rsidRDefault="00A743C7" w:rsidP="00A743C7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postscript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postal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postpone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postmortem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postdate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promote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prognosis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prophet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prologue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procrastinate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project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propel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profile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proposal</w:t>
            </w:r>
          </w:p>
        </w:tc>
        <w:tc>
          <w:tcPr>
            <w:tcW w:w="2307" w:type="dxa"/>
            <w:tcBorders>
              <w:bottom w:val="single" w:sz="4" w:space="0" w:color="auto"/>
            </w:tcBorders>
          </w:tcPr>
          <w:p w:rsidR="00A743C7" w:rsidRPr="00A743C7" w:rsidRDefault="00A743C7" w:rsidP="00A743C7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reverse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reveal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rewind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rebound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redecorate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release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regular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 xml:space="preserve">registration 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regal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regulate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regret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region</w:t>
            </w:r>
          </w:p>
        </w:tc>
        <w:tc>
          <w:tcPr>
            <w:tcW w:w="2117" w:type="dxa"/>
            <w:gridSpan w:val="2"/>
            <w:tcBorders>
              <w:bottom w:val="single" w:sz="4" w:space="0" w:color="auto"/>
            </w:tcBorders>
          </w:tcPr>
          <w:p w:rsidR="00A743C7" w:rsidRPr="00A743C7" w:rsidRDefault="00A743C7" w:rsidP="00A743C7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interrupt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disrupt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corrupt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bankrupt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transfer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translate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transport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transparent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transmission</w:t>
            </w:r>
          </w:p>
          <w:p w:rsidR="00A743C7" w:rsidRPr="00A743C7" w:rsidRDefault="00A743C7" w:rsidP="00A743C7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  <w:sz w:val="20"/>
                <w:szCs w:val="20"/>
              </w:rPr>
            </w:pPr>
            <w:r w:rsidRPr="00A743C7">
              <w:rPr>
                <w:color w:val="000000" w:themeColor="text1"/>
                <w:sz w:val="20"/>
                <w:szCs w:val="20"/>
              </w:rPr>
              <w:t>transcendent</w:t>
            </w:r>
          </w:p>
          <w:p w:rsidR="00A743C7" w:rsidRPr="00A743C7" w:rsidRDefault="00A743C7" w:rsidP="00A743C7">
            <w:pPr>
              <w:ind w:left="72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63" w:type="dxa"/>
            <w:vMerge w:val="restart"/>
          </w:tcPr>
          <w:p w:rsidR="00A743C7" w:rsidRPr="00E203E7" w:rsidRDefault="00A743C7" w:rsidP="00A743C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Review the results of the battles and class progress screen on Emile. </w:t>
            </w:r>
            <w:r w:rsidRPr="00E203E7">
              <w:rPr>
                <w:color w:val="000000" w:themeColor="text1"/>
                <w:sz w:val="20"/>
                <w:szCs w:val="20"/>
              </w:rPr>
              <w:t>This will confirm whether or not your students are able to spell the words correctly</w:t>
            </w:r>
            <w:r>
              <w:rPr>
                <w:color w:val="000000" w:themeColor="text1"/>
                <w:sz w:val="20"/>
                <w:szCs w:val="20"/>
              </w:rPr>
              <w:t xml:space="preserve"> and have learnt the spelling rules</w:t>
            </w:r>
            <w:r w:rsidRPr="00E203E7">
              <w:rPr>
                <w:color w:val="000000" w:themeColor="text1"/>
                <w:sz w:val="20"/>
                <w:szCs w:val="20"/>
              </w:rPr>
              <w:t xml:space="preserve">. </w:t>
            </w:r>
          </w:p>
          <w:p w:rsidR="00A743C7" w:rsidRDefault="00A743C7" w:rsidP="00A743C7">
            <w:pPr>
              <w:rPr>
                <w:color w:val="000000" w:themeColor="text1"/>
                <w:sz w:val="20"/>
                <w:szCs w:val="20"/>
              </w:rPr>
            </w:pPr>
          </w:p>
          <w:p w:rsidR="00A743C7" w:rsidRPr="002F3BED" w:rsidRDefault="00A743C7" w:rsidP="00A743C7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F3BED">
              <w:rPr>
                <w:color w:val="000000" w:themeColor="text1"/>
                <w:sz w:val="20"/>
                <w:szCs w:val="20"/>
              </w:rPr>
              <w:t xml:space="preserve">Consolidate where needed.  </w:t>
            </w:r>
          </w:p>
        </w:tc>
      </w:tr>
      <w:tr w:rsidR="00A743C7" w:rsidRPr="00DB77A2" w:rsidTr="00A743C7">
        <w:tc>
          <w:tcPr>
            <w:tcW w:w="2158" w:type="dxa"/>
            <w:tcBorders>
              <w:bottom w:val="nil"/>
            </w:tcBorders>
          </w:tcPr>
          <w:p w:rsidR="00A743C7" w:rsidRPr="00DB77A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  <w:u w:val="single"/>
              </w:rPr>
            </w:pPr>
            <w:r w:rsidRPr="00CA3C10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 xml:space="preserve">Emile </w:t>
            </w:r>
            <w:r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00CA3C10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 xml:space="preserve">odes for students: </w:t>
            </w:r>
          </w:p>
        </w:tc>
        <w:tc>
          <w:tcPr>
            <w:tcW w:w="2298" w:type="dxa"/>
            <w:tcBorders>
              <w:bottom w:val="nil"/>
            </w:tcBorders>
          </w:tcPr>
          <w:p w:rsidR="00A743C7" w:rsidRPr="00231ED5" w:rsidRDefault="00A743C7" w:rsidP="00A743C7">
            <w:pPr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</w:pPr>
            <w:r w:rsidRPr="00CA3C10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 xml:space="preserve">Emile </w:t>
            </w:r>
            <w:r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00CA3C10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 xml:space="preserve">odes for students: </w:t>
            </w:r>
          </w:p>
        </w:tc>
        <w:tc>
          <w:tcPr>
            <w:tcW w:w="2097" w:type="dxa"/>
            <w:tcBorders>
              <w:bottom w:val="nil"/>
            </w:tcBorders>
          </w:tcPr>
          <w:p w:rsidR="00A743C7" w:rsidRPr="00DB77A2" w:rsidRDefault="00A743C7" w:rsidP="00A743C7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A3C10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 xml:space="preserve">Emile </w:t>
            </w:r>
            <w:r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00CA3C10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 xml:space="preserve">odes for students: </w:t>
            </w:r>
          </w:p>
        </w:tc>
        <w:tc>
          <w:tcPr>
            <w:tcW w:w="2453" w:type="dxa"/>
            <w:gridSpan w:val="3"/>
            <w:tcBorders>
              <w:bottom w:val="nil"/>
            </w:tcBorders>
          </w:tcPr>
          <w:p w:rsidR="00A743C7" w:rsidRPr="00DB77A2" w:rsidRDefault="00A743C7" w:rsidP="00A743C7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A3C10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 xml:space="preserve">Emile </w:t>
            </w:r>
            <w:r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00CA3C10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 xml:space="preserve">odes for students: </w:t>
            </w:r>
          </w:p>
        </w:tc>
        <w:tc>
          <w:tcPr>
            <w:tcW w:w="2307" w:type="dxa"/>
            <w:tcBorders>
              <w:bottom w:val="nil"/>
            </w:tcBorders>
          </w:tcPr>
          <w:p w:rsidR="00A743C7" w:rsidRPr="00DB77A2" w:rsidRDefault="00A743C7" w:rsidP="00A743C7">
            <w:pPr>
              <w:rPr>
                <w:color w:val="000000" w:themeColor="text1"/>
                <w:sz w:val="20"/>
                <w:szCs w:val="20"/>
              </w:rPr>
            </w:pPr>
            <w:r w:rsidRPr="00CA3C10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 xml:space="preserve">Emile </w:t>
            </w:r>
            <w:r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00CA3C10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 xml:space="preserve">odes for students: </w:t>
            </w:r>
          </w:p>
        </w:tc>
        <w:tc>
          <w:tcPr>
            <w:tcW w:w="2117" w:type="dxa"/>
            <w:gridSpan w:val="2"/>
            <w:tcBorders>
              <w:bottom w:val="nil"/>
            </w:tcBorders>
          </w:tcPr>
          <w:p w:rsidR="00A743C7" w:rsidRPr="00DB77A2" w:rsidRDefault="00A743C7" w:rsidP="00A743C7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A3C10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 xml:space="preserve">Emile </w:t>
            </w:r>
            <w:r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00CA3C10">
              <w:rPr>
                <w:rFonts w:cs="Andika"/>
                <w:b/>
                <w:bCs/>
                <w:color w:val="000000" w:themeColor="text1"/>
                <w:sz w:val="20"/>
                <w:szCs w:val="20"/>
              </w:rPr>
              <w:t xml:space="preserve">odes for students: </w:t>
            </w:r>
          </w:p>
        </w:tc>
        <w:tc>
          <w:tcPr>
            <w:tcW w:w="2163" w:type="dxa"/>
            <w:vMerge/>
          </w:tcPr>
          <w:p w:rsidR="00A743C7" w:rsidRPr="00DB77A2" w:rsidRDefault="00A743C7" w:rsidP="00A743C7">
            <w:pPr>
              <w:ind w:left="36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A743C7" w:rsidRPr="00DB77A2" w:rsidTr="00A743C7">
        <w:tc>
          <w:tcPr>
            <w:tcW w:w="2158" w:type="dxa"/>
            <w:tcBorders>
              <w:top w:val="nil"/>
              <w:bottom w:val="single" w:sz="4" w:space="0" w:color="auto"/>
            </w:tcBorders>
          </w:tcPr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 xml:space="preserve">  Learn: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Y6T3AW2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L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Pract: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Y6T3AW2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P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Snake: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Y6T3AW2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>
              <w:rPr>
                <w:rFonts w:cs="Andika"/>
                <w:color w:val="000000" w:themeColor="text1"/>
                <w:sz w:val="20"/>
                <w:szCs w:val="20"/>
              </w:rPr>
              <w:t>Frog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: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Y6T3AW2F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Anag: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Y6T3AW2A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Sail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: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Y6T3AW2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a</w:t>
            </w:r>
          </w:p>
          <w:p w:rsidR="00A743C7" w:rsidRPr="00EC1650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Feast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: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Y6T3AW2Fe</w:t>
            </w:r>
          </w:p>
          <w:p w:rsidR="00A743C7" w:rsidRPr="00EC1650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nil"/>
              <w:bottom w:val="single" w:sz="4" w:space="0" w:color="auto"/>
            </w:tcBorders>
          </w:tcPr>
          <w:p w:rsidR="00A743C7" w:rsidRPr="00EC1650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 xml:space="preserve"> 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Learn: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Y6T3AW3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L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Pract: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Y6T3AW3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P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Snake: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Y6T3AW3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>
              <w:rPr>
                <w:rFonts w:cs="Andika"/>
                <w:color w:val="000000" w:themeColor="text1"/>
                <w:sz w:val="20"/>
                <w:szCs w:val="20"/>
              </w:rPr>
              <w:t>Frog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: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Y6T3AW3F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Anag: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Y6T3AW3A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Sail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: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Y6T3AW3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a</w:t>
            </w:r>
          </w:p>
          <w:p w:rsidR="00A743C7" w:rsidRPr="00EC1650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Feast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: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Y6T3AW3Fe</w:t>
            </w:r>
          </w:p>
        </w:tc>
        <w:tc>
          <w:tcPr>
            <w:tcW w:w="2097" w:type="dxa"/>
            <w:tcBorders>
              <w:top w:val="nil"/>
              <w:bottom w:val="single" w:sz="4" w:space="0" w:color="auto"/>
            </w:tcBorders>
          </w:tcPr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Learn: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Y6T3AW4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L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Pract: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Y6T3AW4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P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Snake: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Y6T3AW4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>
              <w:rPr>
                <w:rFonts w:cs="Andika"/>
                <w:color w:val="000000" w:themeColor="text1"/>
                <w:sz w:val="20"/>
                <w:szCs w:val="20"/>
              </w:rPr>
              <w:t>Frog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: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Y6T3AW4F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Anag: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Y6T3AW4A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Sail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: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Y6T3AW4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a</w:t>
            </w:r>
          </w:p>
          <w:p w:rsidR="00A743C7" w:rsidRPr="00EC1650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Feast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: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Y6T3AW4Fe</w:t>
            </w:r>
          </w:p>
        </w:tc>
        <w:tc>
          <w:tcPr>
            <w:tcW w:w="2453" w:type="dxa"/>
            <w:gridSpan w:val="3"/>
            <w:tcBorders>
              <w:top w:val="nil"/>
              <w:bottom w:val="single" w:sz="4" w:space="0" w:color="auto"/>
            </w:tcBorders>
          </w:tcPr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 xml:space="preserve">  Learn: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Y6T3AW5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L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Pract: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Y6T3AW5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P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Snake: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Y6T3AW5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>
              <w:rPr>
                <w:rFonts w:cs="Andika"/>
                <w:color w:val="000000" w:themeColor="text1"/>
                <w:sz w:val="20"/>
                <w:szCs w:val="20"/>
              </w:rPr>
              <w:t>Frog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: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Y6T3AW5F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Anag: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Y6T3AW5A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Sail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: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Y6T3AW5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a</w:t>
            </w:r>
          </w:p>
          <w:p w:rsidR="00A743C7" w:rsidRPr="00EC1650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Feast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: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Y6T3AW5Fe</w:t>
            </w:r>
          </w:p>
        </w:tc>
        <w:tc>
          <w:tcPr>
            <w:tcW w:w="2307" w:type="dxa"/>
            <w:tcBorders>
              <w:top w:val="nil"/>
              <w:bottom w:val="single" w:sz="4" w:space="0" w:color="auto"/>
            </w:tcBorders>
          </w:tcPr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Learn: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Y6T3AW6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L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Pract: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Y6T3AW6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P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Snake: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Y6T3AW6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>
              <w:rPr>
                <w:rFonts w:cs="Andika"/>
                <w:color w:val="000000" w:themeColor="text1"/>
                <w:sz w:val="20"/>
                <w:szCs w:val="20"/>
              </w:rPr>
              <w:t>Frog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: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Y6T3AW6F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Anag: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Y6T3AW6A</w:t>
            </w:r>
          </w:p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Sail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: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Y6T3AW6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a</w:t>
            </w:r>
          </w:p>
          <w:p w:rsidR="00A743C7" w:rsidRPr="00EC1650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Feast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: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Y6T3AW6Fe</w:t>
            </w:r>
          </w:p>
        </w:tc>
        <w:tc>
          <w:tcPr>
            <w:tcW w:w="2117" w:type="dxa"/>
            <w:gridSpan w:val="2"/>
            <w:tcBorders>
              <w:top w:val="nil"/>
              <w:bottom w:val="single" w:sz="4" w:space="0" w:color="auto"/>
            </w:tcBorders>
          </w:tcPr>
          <w:p w:rsidR="00A743C7" w:rsidRPr="008E5FE2" w:rsidRDefault="00A743C7" w:rsidP="00A743C7">
            <w:pPr>
              <w:jc w:val="center"/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Learn: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Y6T3BW1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L</w:t>
            </w:r>
          </w:p>
          <w:p w:rsidR="00A743C7" w:rsidRPr="008E5FE2" w:rsidRDefault="00A743C7" w:rsidP="00A743C7">
            <w:pPr>
              <w:jc w:val="center"/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Pract: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Y6T3BW1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P</w:t>
            </w:r>
          </w:p>
          <w:p w:rsidR="00A743C7" w:rsidRPr="008E5FE2" w:rsidRDefault="00A743C7" w:rsidP="00A743C7">
            <w:pPr>
              <w:jc w:val="center"/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Snake: 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Y6T3BW1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</w:p>
          <w:p w:rsidR="00A743C7" w:rsidRPr="00051BEF" w:rsidRDefault="00A743C7" w:rsidP="00A743C7">
            <w:pPr>
              <w:jc w:val="center"/>
              <w:rPr>
                <w:rFonts w:cs="Andika"/>
                <w:color w:val="000000" w:themeColor="text1"/>
                <w:sz w:val="20"/>
                <w:szCs w:val="20"/>
                <w:lang w:val="fr-FR"/>
              </w:rPr>
            </w:pPr>
            <w:r w:rsidRPr="00051BEF">
              <w:rPr>
                <w:rFonts w:cs="Andika"/>
                <w:color w:val="000000" w:themeColor="text1"/>
                <w:sz w:val="20"/>
                <w:szCs w:val="20"/>
                <w:lang w:val="fr-FR"/>
              </w:rPr>
              <w:t>Frog: SY6T3BW1F</w:t>
            </w:r>
          </w:p>
          <w:p w:rsidR="00A743C7" w:rsidRPr="00051BEF" w:rsidRDefault="00A743C7" w:rsidP="00A743C7">
            <w:pPr>
              <w:jc w:val="center"/>
              <w:rPr>
                <w:rFonts w:cs="Andika"/>
                <w:color w:val="000000" w:themeColor="text1"/>
                <w:sz w:val="20"/>
                <w:szCs w:val="20"/>
                <w:lang w:val="fr-FR"/>
              </w:rPr>
            </w:pPr>
            <w:r w:rsidRPr="00051BEF">
              <w:rPr>
                <w:rFonts w:cs="Andika"/>
                <w:color w:val="000000" w:themeColor="text1"/>
                <w:sz w:val="20"/>
                <w:szCs w:val="20"/>
                <w:lang w:val="fr-FR"/>
              </w:rPr>
              <w:t>Anag: SY6T3BW1A</w:t>
            </w:r>
          </w:p>
          <w:p w:rsidR="00A743C7" w:rsidRPr="00051BEF" w:rsidRDefault="00A743C7" w:rsidP="00A743C7">
            <w:pPr>
              <w:jc w:val="center"/>
              <w:rPr>
                <w:rFonts w:cs="Andika"/>
                <w:color w:val="000000" w:themeColor="text1"/>
                <w:sz w:val="20"/>
                <w:szCs w:val="20"/>
                <w:lang w:val="fr-FR"/>
              </w:rPr>
            </w:pPr>
            <w:r w:rsidRPr="00051BEF">
              <w:rPr>
                <w:rFonts w:cs="Andika"/>
                <w:color w:val="000000" w:themeColor="text1"/>
                <w:sz w:val="20"/>
                <w:szCs w:val="20"/>
                <w:lang w:val="fr-FR"/>
              </w:rPr>
              <w:t>Sail: SY6T3BW1Sa</w:t>
            </w:r>
          </w:p>
          <w:p w:rsidR="00A743C7" w:rsidRPr="00EC1650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Feast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 xml:space="preserve">: </w:t>
            </w:r>
            <w:r w:rsidRPr="008E5FE2">
              <w:rPr>
                <w:rFonts w:cs="Andika"/>
                <w:color w:val="000000" w:themeColor="text1"/>
                <w:sz w:val="20"/>
                <w:szCs w:val="20"/>
              </w:rPr>
              <w:t>S</w:t>
            </w:r>
            <w:r>
              <w:rPr>
                <w:rFonts w:cs="Andika"/>
                <w:color w:val="000000" w:themeColor="text1"/>
                <w:sz w:val="20"/>
                <w:szCs w:val="20"/>
              </w:rPr>
              <w:t>Y6T3BW1Fe</w:t>
            </w:r>
          </w:p>
        </w:tc>
        <w:tc>
          <w:tcPr>
            <w:tcW w:w="2163" w:type="dxa"/>
            <w:vMerge/>
            <w:tcBorders>
              <w:bottom w:val="single" w:sz="4" w:space="0" w:color="auto"/>
            </w:tcBorders>
          </w:tcPr>
          <w:p w:rsidR="00A743C7" w:rsidRPr="00DB77A2" w:rsidRDefault="00A743C7" w:rsidP="00A743C7">
            <w:pPr>
              <w:ind w:left="36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A743C7" w:rsidRPr="00DB77A2" w:rsidTr="00A743C7">
        <w:tc>
          <w:tcPr>
            <w:tcW w:w="2158" w:type="dxa"/>
            <w:tcBorders>
              <w:top w:val="nil"/>
              <w:bottom w:val="single" w:sz="4" w:space="0" w:color="auto"/>
            </w:tcBorders>
          </w:tcPr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nil"/>
              <w:bottom w:val="single" w:sz="4" w:space="0" w:color="auto"/>
            </w:tcBorders>
          </w:tcPr>
          <w:p w:rsidR="00A743C7" w:rsidRPr="008E5FE2" w:rsidRDefault="00A743C7" w:rsidP="00A743C7">
            <w:pPr>
              <w:jc w:val="center"/>
              <w:rPr>
                <w:rFonts w:cs="Andika"/>
                <w:color w:val="000000" w:themeColor="text1"/>
                <w:sz w:val="20"/>
                <w:szCs w:val="20"/>
              </w:rPr>
            </w:pPr>
            <w:r>
              <w:rPr>
                <w:rFonts w:cs="Andika"/>
                <w:color w:val="000000" w:themeColor="text1"/>
                <w:sz w:val="20"/>
                <w:szCs w:val="20"/>
              </w:rPr>
              <w:t>BATTLE</w:t>
            </w:r>
          </w:p>
        </w:tc>
        <w:tc>
          <w:tcPr>
            <w:tcW w:w="2097" w:type="dxa"/>
            <w:tcBorders>
              <w:top w:val="nil"/>
              <w:bottom w:val="single" w:sz="4" w:space="0" w:color="auto"/>
            </w:tcBorders>
          </w:tcPr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</w:p>
        </w:tc>
        <w:tc>
          <w:tcPr>
            <w:tcW w:w="2453" w:type="dxa"/>
            <w:gridSpan w:val="3"/>
            <w:tcBorders>
              <w:top w:val="nil"/>
              <w:bottom w:val="single" w:sz="4" w:space="0" w:color="auto"/>
            </w:tcBorders>
          </w:tcPr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bottom w:val="single" w:sz="4" w:space="0" w:color="auto"/>
            </w:tcBorders>
          </w:tcPr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  <w:r>
              <w:rPr>
                <w:rFonts w:cs="Andika"/>
                <w:color w:val="000000" w:themeColor="text1"/>
                <w:sz w:val="20"/>
                <w:szCs w:val="20"/>
              </w:rPr>
              <w:t>BATTLE</w:t>
            </w:r>
          </w:p>
        </w:tc>
        <w:tc>
          <w:tcPr>
            <w:tcW w:w="2117" w:type="dxa"/>
            <w:gridSpan w:val="2"/>
            <w:tcBorders>
              <w:top w:val="nil"/>
              <w:bottom w:val="single" w:sz="4" w:space="0" w:color="auto"/>
            </w:tcBorders>
          </w:tcPr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</w:p>
        </w:tc>
        <w:tc>
          <w:tcPr>
            <w:tcW w:w="2163" w:type="dxa"/>
            <w:tcBorders>
              <w:bottom w:val="single" w:sz="4" w:space="0" w:color="auto"/>
            </w:tcBorders>
          </w:tcPr>
          <w:p w:rsidR="00A743C7" w:rsidRPr="00DB77A2" w:rsidRDefault="00A743C7" w:rsidP="00A743C7">
            <w:pPr>
              <w:ind w:left="36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A743C7" w:rsidRPr="00DB77A2" w:rsidTr="00A743C7">
        <w:trPr>
          <w:gridAfter w:val="2"/>
          <w:wAfter w:w="4042" w:type="dxa"/>
        </w:trPr>
        <w:tc>
          <w:tcPr>
            <w:tcW w:w="21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743C7" w:rsidRPr="008E5FE2" w:rsidRDefault="00A743C7" w:rsidP="00A743C7">
            <w:pPr>
              <w:rPr>
                <w:rFonts w:cs="Andika"/>
                <w:color w:val="000000" w:themeColor="text1"/>
                <w:sz w:val="20"/>
                <w:szCs w:val="20"/>
              </w:rPr>
            </w:pPr>
          </w:p>
        </w:tc>
        <w:tc>
          <w:tcPr>
            <w:tcW w:w="256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743C7" w:rsidRPr="00DB77A2" w:rsidRDefault="00A743C7" w:rsidP="00A743C7">
            <w:pPr>
              <w:ind w:left="36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:rsidR="003C1F06" w:rsidRDefault="003C1F06" w:rsidP="003C1F06">
      <w:pPr>
        <w:tabs>
          <w:tab w:val="left" w:pos="5550"/>
        </w:tabs>
      </w:pPr>
    </w:p>
    <w:p w:rsidR="003C1F06" w:rsidRPr="00A743C7" w:rsidRDefault="00A743C7" w:rsidP="00A743C7">
      <w:pPr>
        <w:tabs>
          <w:tab w:val="left" w:pos="5550"/>
        </w:tabs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 S</w:t>
      </w:r>
      <w:r w:rsidR="006133DF">
        <w:rPr>
          <w:b/>
          <w:sz w:val="28"/>
        </w:rPr>
        <w:t>PRING TERM 2</w:t>
      </w:r>
      <w:bookmarkStart w:id="0" w:name="_GoBack"/>
      <w:bookmarkEnd w:id="0"/>
    </w:p>
    <w:sectPr w:rsidR="003C1F06" w:rsidRPr="00A743C7" w:rsidSect="002F54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D92" w:rsidRDefault="00865D92" w:rsidP="00865D92">
      <w:pPr>
        <w:spacing w:after="0" w:line="240" w:lineRule="auto"/>
      </w:pPr>
      <w:r>
        <w:separator/>
      </w:r>
    </w:p>
  </w:endnote>
  <w:endnote w:type="continuationSeparator" w:id="0">
    <w:p w:rsidR="00865D92" w:rsidRDefault="00865D92" w:rsidP="00865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ndika">
    <w:altName w:val="Segoe UI Historic"/>
    <w:charset w:val="00"/>
    <w:family w:val="auto"/>
    <w:pitch w:val="variable"/>
    <w:sig w:usb0="A00003FF" w:usb1="5200E1FF" w:usb2="0A000029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D92" w:rsidRDefault="00865D92" w:rsidP="00865D92">
      <w:pPr>
        <w:spacing w:after="0" w:line="240" w:lineRule="auto"/>
      </w:pPr>
      <w:r>
        <w:separator/>
      </w:r>
    </w:p>
  </w:footnote>
  <w:footnote w:type="continuationSeparator" w:id="0">
    <w:p w:rsidR="00865D92" w:rsidRDefault="00865D92" w:rsidP="00865D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0A9B"/>
    <w:multiLevelType w:val="hybridMultilevel"/>
    <w:tmpl w:val="20B63B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D47CD"/>
    <w:multiLevelType w:val="hybridMultilevel"/>
    <w:tmpl w:val="E4C6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B1749"/>
    <w:multiLevelType w:val="hybridMultilevel"/>
    <w:tmpl w:val="A9DE53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A7744"/>
    <w:multiLevelType w:val="hybridMultilevel"/>
    <w:tmpl w:val="6F78C0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990017"/>
    <w:multiLevelType w:val="hybridMultilevel"/>
    <w:tmpl w:val="FD8691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AC4FAB"/>
    <w:multiLevelType w:val="hybridMultilevel"/>
    <w:tmpl w:val="AE30F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7F70DE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124224"/>
    <w:multiLevelType w:val="hybridMultilevel"/>
    <w:tmpl w:val="54E084AE"/>
    <w:lvl w:ilvl="0" w:tplc="87788F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CB4080C"/>
    <w:multiLevelType w:val="hybridMultilevel"/>
    <w:tmpl w:val="A91E7A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607387"/>
    <w:multiLevelType w:val="hybridMultilevel"/>
    <w:tmpl w:val="86F87B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0A28C9"/>
    <w:multiLevelType w:val="hybridMultilevel"/>
    <w:tmpl w:val="25EA04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1C67D6"/>
    <w:multiLevelType w:val="hybridMultilevel"/>
    <w:tmpl w:val="173CA898"/>
    <w:lvl w:ilvl="0" w:tplc="87788F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804D49"/>
    <w:multiLevelType w:val="hybridMultilevel"/>
    <w:tmpl w:val="BE7070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66F3A"/>
    <w:multiLevelType w:val="hybridMultilevel"/>
    <w:tmpl w:val="C302CE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80B08"/>
    <w:multiLevelType w:val="hybridMultilevel"/>
    <w:tmpl w:val="CBBEB8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FF1F15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691B93"/>
    <w:multiLevelType w:val="hybridMultilevel"/>
    <w:tmpl w:val="86F87B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DC07FC"/>
    <w:multiLevelType w:val="hybridMultilevel"/>
    <w:tmpl w:val="BE7070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883CC5"/>
    <w:multiLevelType w:val="hybridMultilevel"/>
    <w:tmpl w:val="02DC1C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E7230D"/>
    <w:multiLevelType w:val="hybridMultilevel"/>
    <w:tmpl w:val="5CF8F4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D43AEB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D34641"/>
    <w:multiLevelType w:val="hybridMultilevel"/>
    <w:tmpl w:val="F482DF42"/>
    <w:lvl w:ilvl="0" w:tplc="91B8D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707B3C"/>
    <w:multiLevelType w:val="hybridMultilevel"/>
    <w:tmpl w:val="2CAE99AE"/>
    <w:lvl w:ilvl="0" w:tplc="87788F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B06B2F"/>
    <w:multiLevelType w:val="hybridMultilevel"/>
    <w:tmpl w:val="B434BF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515EC9"/>
    <w:multiLevelType w:val="hybridMultilevel"/>
    <w:tmpl w:val="430C92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E855CF"/>
    <w:multiLevelType w:val="hybridMultilevel"/>
    <w:tmpl w:val="86F87B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2550C3"/>
    <w:multiLevelType w:val="hybridMultilevel"/>
    <w:tmpl w:val="5EC419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F3326F"/>
    <w:multiLevelType w:val="hybridMultilevel"/>
    <w:tmpl w:val="2AD8F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9D6AF2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CE10DE"/>
    <w:multiLevelType w:val="hybridMultilevel"/>
    <w:tmpl w:val="6CB25F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494C82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750533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10"/>
  </w:num>
  <w:num w:numId="4">
    <w:abstractNumId w:val="9"/>
  </w:num>
  <w:num w:numId="5">
    <w:abstractNumId w:val="16"/>
  </w:num>
  <w:num w:numId="6">
    <w:abstractNumId w:val="19"/>
  </w:num>
  <w:num w:numId="7">
    <w:abstractNumId w:val="14"/>
  </w:num>
  <w:num w:numId="8">
    <w:abstractNumId w:val="25"/>
  </w:num>
  <w:num w:numId="9">
    <w:abstractNumId w:val="30"/>
  </w:num>
  <w:num w:numId="10">
    <w:abstractNumId w:val="13"/>
  </w:num>
  <w:num w:numId="11">
    <w:abstractNumId w:val="28"/>
  </w:num>
  <w:num w:numId="12">
    <w:abstractNumId w:val="31"/>
  </w:num>
  <w:num w:numId="13">
    <w:abstractNumId w:val="24"/>
  </w:num>
  <w:num w:numId="14">
    <w:abstractNumId w:val="0"/>
  </w:num>
  <w:num w:numId="15">
    <w:abstractNumId w:val="26"/>
  </w:num>
  <w:num w:numId="16">
    <w:abstractNumId w:val="20"/>
  </w:num>
  <w:num w:numId="17">
    <w:abstractNumId w:val="2"/>
  </w:num>
  <w:num w:numId="18">
    <w:abstractNumId w:val="23"/>
  </w:num>
  <w:num w:numId="19">
    <w:abstractNumId w:val="15"/>
  </w:num>
  <w:num w:numId="20">
    <w:abstractNumId w:val="4"/>
  </w:num>
  <w:num w:numId="21">
    <w:abstractNumId w:val="3"/>
  </w:num>
  <w:num w:numId="22">
    <w:abstractNumId w:val="27"/>
  </w:num>
  <w:num w:numId="23">
    <w:abstractNumId w:val="21"/>
  </w:num>
  <w:num w:numId="24">
    <w:abstractNumId w:val="1"/>
  </w:num>
  <w:num w:numId="25">
    <w:abstractNumId w:val="6"/>
  </w:num>
  <w:num w:numId="26">
    <w:abstractNumId w:val="11"/>
  </w:num>
  <w:num w:numId="27">
    <w:abstractNumId w:val="22"/>
  </w:num>
  <w:num w:numId="28">
    <w:abstractNumId w:val="18"/>
  </w:num>
  <w:num w:numId="29">
    <w:abstractNumId w:val="7"/>
  </w:num>
  <w:num w:numId="30">
    <w:abstractNumId w:val="5"/>
  </w:num>
  <w:num w:numId="31">
    <w:abstractNumId w:val="29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DC1"/>
    <w:rsid w:val="0019672F"/>
    <w:rsid w:val="002F5435"/>
    <w:rsid w:val="003C1F06"/>
    <w:rsid w:val="00487805"/>
    <w:rsid w:val="006133DF"/>
    <w:rsid w:val="00864860"/>
    <w:rsid w:val="00865D92"/>
    <w:rsid w:val="00A743C7"/>
    <w:rsid w:val="00AC61C2"/>
    <w:rsid w:val="00CF4EA0"/>
    <w:rsid w:val="00DB5CF4"/>
    <w:rsid w:val="00F4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4AC48"/>
  <w15:chartTrackingRefBased/>
  <w15:docId w15:val="{4B7CFC7C-66E8-49C5-9A90-E77384377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435"/>
    <w:rPr>
      <w:rFonts w:ascii="Andika" w:hAnsi="Andik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54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5D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D92"/>
    <w:rPr>
      <w:rFonts w:ascii="Andika" w:hAnsi="Andika"/>
    </w:rPr>
  </w:style>
  <w:style w:type="paragraph" w:styleId="Footer">
    <w:name w:val="footer"/>
    <w:basedOn w:val="Normal"/>
    <w:link w:val="FooterChar"/>
    <w:uiPriority w:val="99"/>
    <w:unhideWhenUsed/>
    <w:rsid w:val="00865D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D92"/>
    <w:rPr>
      <w:rFonts w:ascii="Andika" w:hAnsi="Andik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8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8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Duffy</dc:creator>
  <cp:keywords/>
  <dc:description/>
  <cp:lastModifiedBy>Mrs Duffy</cp:lastModifiedBy>
  <cp:revision>2</cp:revision>
  <cp:lastPrinted>2025-03-03T14:52:00Z</cp:lastPrinted>
  <dcterms:created xsi:type="dcterms:W3CDTF">2025-03-04T08:29:00Z</dcterms:created>
  <dcterms:modified xsi:type="dcterms:W3CDTF">2025-03-04T08:29:00Z</dcterms:modified>
</cp:coreProperties>
</file>