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30" w:type="dxa"/>
        <w:tblInd w:w="-856" w:type="dxa"/>
        <w:tblLook w:val="04A0" w:firstRow="1" w:lastRow="0" w:firstColumn="1" w:lastColumn="0" w:noHBand="0" w:noVBand="1"/>
      </w:tblPr>
      <w:tblGrid>
        <w:gridCol w:w="1324"/>
        <w:gridCol w:w="1069"/>
        <w:gridCol w:w="493"/>
        <w:gridCol w:w="467"/>
        <w:gridCol w:w="325"/>
        <w:gridCol w:w="424"/>
        <w:gridCol w:w="407"/>
        <w:gridCol w:w="1236"/>
        <w:gridCol w:w="299"/>
        <w:gridCol w:w="625"/>
        <w:gridCol w:w="424"/>
        <w:gridCol w:w="407"/>
        <w:gridCol w:w="395"/>
        <w:gridCol w:w="499"/>
        <w:gridCol w:w="540"/>
        <w:gridCol w:w="515"/>
        <w:gridCol w:w="502"/>
        <w:gridCol w:w="497"/>
        <w:gridCol w:w="464"/>
        <w:gridCol w:w="390"/>
        <w:gridCol w:w="462"/>
        <w:gridCol w:w="501"/>
        <w:gridCol w:w="452"/>
        <w:gridCol w:w="401"/>
        <w:gridCol w:w="390"/>
        <w:gridCol w:w="273"/>
        <w:gridCol w:w="657"/>
        <w:gridCol w:w="481"/>
        <w:gridCol w:w="1011"/>
      </w:tblGrid>
      <w:tr w:rsidR="009764B4" w:rsidRPr="00500C70" w14:paraId="634F643A" w14:textId="77777777" w:rsidTr="00543437">
        <w:trPr>
          <w:trHeight w:val="359"/>
        </w:trPr>
        <w:tc>
          <w:tcPr>
            <w:tcW w:w="1324" w:type="dxa"/>
            <w:shd w:val="clear" w:color="auto" w:fill="D9E2F3" w:themeFill="accent1" w:themeFillTint="33"/>
          </w:tcPr>
          <w:p w14:paraId="0208122C" w14:textId="77777777" w:rsidR="009764B4" w:rsidRPr="00500C70" w:rsidRDefault="009764B4" w:rsidP="009F635E">
            <w:pPr>
              <w:rPr>
                <w:rFonts w:ascii="Tw Cen MT" w:hAnsi="Tw Cen MT" w:cstheme="minorHAnsi"/>
              </w:rPr>
            </w:pPr>
          </w:p>
        </w:tc>
        <w:tc>
          <w:tcPr>
            <w:tcW w:w="2029" w:type="dxa"/>
            <w:gridSpan w:val="3"/>
            <w:shd w:val="clear" w:color="auto" w:fill="D9E2F3" w:themeFill="accent1" w:themeFillTint="33"/>
          </w:tcPr>
          <w:p w14:paraId="0AADDD8E" w14:textId="57830DB0" w:rsidR="009764B4" w:rsidRPr="00500C70" w:rsidRDefault="009764B4" w:rsidP="009764B4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Autumn 1</w:t>
            </w:r>
          </w:p>
        </w:tc>
        <w:tc>
          <w:tcPr>
            <w:tcW w:w="2691" w:type="dxa"/>
            <w:gridSpan w:val="5"/>
            <w:shd w:val="clear" w:color="auto" w:fill="D9E2F3" w:themeFill="accent1" w:themeFillTint="33"/>
          </w:tcPr>
          <w:p w14:paraId="4B195393" w14:textId="00145987" w:rsidR="009764B4" w:rsidRPr="00500C70" w:rsidRDefault="009764B4" w:rsidP="009764B4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Autumn 2</w:t>
            </w:r>
          </w:p>
        </w:tc>
        <w:tc>
          <w:tcPr>
            <w:tcW w:w="2350" w:type="dxa"/>
            <w:gridSpan w:val="5"/>
            <w:shd w:val="clear" w:color="auto" w:fill="D9E2F3" w:themeFill="accent1" w:themeFillTint="33"/>
          </w:tcPr>
          <w:p w14:paraId="25A807B6" w14:textId="5E919CDB" w:rsidR="009764B4" w:rsidRPr="00500C70" w:rsidRDefault="009764B4" w:rsidP="009764B4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Spring 1</w:t>
            </w:r>
          </w:p>
        </w:tc>
        <w:tc>
          <w:tcPr>
            <w:tcW w:w="2908" w:type="dxa"/>
            <w:gridSpan w:val="6"/>
            <w:shd w:val="clear" w:color="auto" w:fill="D9E2F3" w:themeFill="accent1" w:themeFillTint="33"/>
          </w:tcPr>
          <w:p w14:paraId="3A3C8917" w14:textId="5B2FDA2A" w:rsidR="009764B4" w:rsidRPr="00500C70" w:rsidRDefault="009764B4" w:rsidP="009764B4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Spring 2</w:t>
            </w:r>
          </w:p>
        </w:tc>
        <w:tc>
          <w:tcPr>
            <w:tcW w:w="2479" w:type="dxa"/>
            <w:gridSpan w:val="6"/>
            <w:shd w:val="clear" w:color="auto" w:fill="D9E2F3" w:themeFill="accent1" w:themeFillTint="33"/>
          </w:tcPr>
          <w:p w14:paraId="3F640522" w14:textId="2CA1C700" w:rsidR="009764B4" w:rsidRPr="00500C70" w:rsidRDefault="009764B4" w:rsidP="009764B4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Summer 1</w:t>
            </w:r>
          </w:p>
        </w:tc>
        <w:tc>
          <w:tcPr>
            <w:tcW w:w="2149" w:type="dxa"/>
            <w:gridSpan w:val="3"/>
            <w:shd w:val="clear" w:color="auto" w:fill="D9E2F3" w:themeFill="accent1" w:themeFillTint="33"/>
          </w:tcPr>
          <w:p w14:paraId="7B25B1A7" w14:textId="4291136B" w:rsidR="009764B4" w:rsidRPr="00500C70" w:rsidRDefault="009764B4" w:rsidP="009764B4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Summer 2</w:t>
            </w:r>
          </w:p>
        </w:tc>
      </w:tr>
      <w:tr w:rsidR="00B56819" w:rsidRPr="00500C70" w14:paraId="138E8243" w14:textId="77777777" w:rsidTr="00543437">
        <w:trPr>
          <w:trHeight w:val="359"/>
        </w:trPr>
        <w:tc>
          <w:tcPr>
            <w:tcW w:w="1324" w:type="dxa"/>
          </w:tcPr>
          <w:p w14:paraId="77C4E726" w14:textId="70079AFE" w:rsidR="00B56819" w:rsidRPr="00500C70" w:rsidRDefault="00B56819" w:rsidP="00B56819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Genre &amp; Text</w:t>
            </w:r>
          </w:p>
        </w:tc>
        <w:tc>
          <w:tcPr>
            <w:tcW w:w="20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EB3A9" w14:textId="6A4F3DC8" w:rsidR="00B56819" w:rsidRPr="00500C70" w:rsidRDefault="3FF6633E" w:rsidP="06A2D5C2">
            <w:pPr>
              <w:pStyle w:val="paragraph"/>
              <w:spacing w:before="0" w:beforeAutospacing="0" w:after="0" w:afterAutospacing="0"/>
              <w:textAlignment w:val="baseline"/>
              <w:divId w:val="544563629"/>
              <w:rPr>
                <w:rStyle w:val="normaltextrun"/>
                <w:rFonts w:ascii="Tw Cen MT" w:hAnsi="Tw Cen MT" w:cs="Calibri"/>
                <w:color w:val="FF0000"/>
                <w:sz w:val="22"/>
                <w:szCs w:val="22"/>
                <w:lang w:val="en-US"/>
              </w:rPr>
            </w:pPr>
            <w:r w:rsidRPr="06A2D5C2">
              <w:rPr>
                <w:rStyle w:val="normaltextrun"/>
                <w:rFonts w:ascii="Tw Cen MT" w:hAnsi="Tw Cen MT" w:cs="Calibri"/>
                <w:sz w:val="22"/>
                <w:szCs w:val="22"/>
              </w:rPr>
              <w:t>Novel as a theme</w:t>
            </w:r>
            <w:r w:rsidR="1E4496E7" w:rsidRPr="06A2D5C2">
              <w:rPr>
                <w:rStyle w:val="normaltextrun"/>
                <w:rFonts w:ascii="Tw Cen MT" w:hAnsi="Tw Cen MT" w:cs="Calibri"/>
                <w:sz w:val="22"/>
                <w:szCs w:val="22"/>
              </w:rPr>
              <w:t xml:space="preserve"> – Iron man</w:t>
            </w:r>
          </w:p>
          <w:p w14:paraId="57E49417" w14:textId="65A4EBCD" w:rsidR="00B56819" w:rsidRPr="00500C70" w:rsidRDefault="00B56819" w:rsidP="315FEB18">
            <w:pPr>
              <w:pStyle w:val="paragraph"/>
              <w:spacing w:before="0" w:beforeAutospacing="0" w:after="0" w:afterAutospacing="0"/>
              <w:textAlignment w:val="baseline"/>
              <w:divId w:val="544563629"/>
              <w:rPr>
                <w:rStyle w:val="normaltextrun"/>
                <w:rFonts w:ascii="Tw Cen MT" w:hAnsi="Tw Cen MT" w:cs="Calibri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6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03FE7" w14:textId="3EE8E7C8" w:rsidR="00B56819" w:rsidRPr="00500C70" w:rsidRDefault="1E4496E7" w:rsidP="06A2D5C2">
            <w:pPr>
              <w:pStyle w:val="paragraph"/>
              <w:spacing w:before="0" w:beforeAutospacing="0" w:after="0" w:afterAutospacing="0"/>
              <w:textAlignment w:val="baseline"/>
              <w:divId w:val="1963414681"/>
              <w:rPr>
                <w:rStyle w:val="normaltextrun"/>
                <w:rFonts w:ascii="Tw Cen MT" w:hAnsi="Tw Cen MT" w:cs="Calibri"/>
                <w:sz w:val="22"/>
                <w:szCs w:val="22"/>
              </w:rPr>
            </w:pPr>
            <w:r w:rsidRPr="06A2D5C2">
              <w:rPr>
                <w:rStyle w:val="normaltextrun"/>
                <w:rFonts w:ascii="Tw Cen MT" w:hAnsi="Tw Cen MT" w:cs="Calibri"/>
                <w:color w:val="FF0000"/>
                <w:sz w:val="22"/>
                <w:szCs w:val="22"/>
              </w:rPr>
              <w:t>Folk Tales</w:t>
            </w:r>
          </w:p>
          <w:p w14:paraId="771216C9" w14:textId="3E92C408" w:rsidR="00B56819" w:rsidRPr="00500C70" w:rsidRDefault="00B56819" w:rsidP="06A2D5C2">
            <w:pPr>
              <w:pStyle w:val="paragraph"/>
              <w:spacing w:before="0" w:beforeAutospacing="0" w:after="0" w:afterAutospacing="0"/>
              <w:textAlignment w:val="baseline"/>
              <w:divId w:val="1963414681"/>
              <w:rPr>
                <w:rStyle w:val="eop"/>
                <w:rFonts w:ascii="Tw Cen MT" w:hAnsi="Tw Cen MT" w:cs="Calibri"/>
                <w:sz w:val="22"/>
                <w:szCs w:val="22"/>
                <w:lang w:val="en-US"/>
              </w:rPr>
            </w:pPr>
          </w:p>
        </w:tc>
        <w:tc>
          <w:tcPr>
            <w:tcW w:w="23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11475" w14:textId="212AF237" w:rsidR="00B56819" w:rsidRPr="00500C70" w:rsidRDefault="6B2ADBCC" w:rsidP="37DCF467">
            <w:pPr>
              <w:pStyle w:val="paragraph"/>
              <w:spacing w:before="0" w:beforeAutospacing="0" w:after="0" w:afterAutospacing="0"/>
            </w:pPr>
            <w:r w:rsidRPr="37DCF467">
              <w:rPr>
                <w:rStyle w:val="normaltextrun"/>
                <w:rFonts w:ascii="Tw Cen MT" w:hAnsi="Tw Cen MT" w:cs="Calibri"/>
                <w:sz w:val="22"/>
                <w:szCs w:val="22"/>
              </w:rPr>
              <w:t xml:space="preserve">Traditional tales with a twist </w:t>
            </w:r>
          </w:p>
        </w:tc>
        <w:tc>
          <w:tcPr>
            <w:tcW w:w="29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6BFC5" w14:textId="2B02F06C" w:rsidR="00B56819" w:rsidRPr="00500C70" w:rsidRDefault="6B2ADBCC" w:rsidP="37DCF467">
            <w:pPr>
              <w:pStyle w:val="paragraph"/>
              <w:spacing w:before="0" w:beforeAutospacing="0" w:after="0" w:afterAutospacing="0"/>
              <w:rPr>
                <w:rStyle w:val="eop"/>
                <w:rFonts w:ascii="Tw Cen MT" w:hAnsi="Tw Cen MT" w:cs="Calibri"/>
                <w:sz w:val="22"/>
                <w:szCs w:val="22"/>
                <w:lang w:val="en-US"/>
              </w:rPr>
            </w:pPr>
            <w:r w:rsidRPr="37DCF467">
              <w:rPr>
                <w:rStyle w:val="eop"/>
                <w:rFonts w:ascii="Tw Cen MT" w:hAnsi="Tw Cen MT" w:cs="Calibri"/>
                <w:sz w:val="22"/>
                <w:szCs w:val="22"/>
              </w:rPr>
              <w:t>Story as a Theme</w:t>
            </w:r>
          </w:p>
          <w:p w14:paraId="0A61AEE9" w14:textId="270FC8DC" w:rsidR="00B56819" w:rsidRPr="00500C70" w:rsidRDefault="6B2ADBCC" w:rsidP="37DCF467">
            <w:pPr>
              <w:rPr>
                <w:rFonts w:ascii="Tw Cen MT" w:hAnsi="Tw Cen MT"/>
                <w:highlight w:val="yellow"/>
              </w:rPr>
            </w:pPr>
            <w:r w:rsidRPr="37DCF467">
              <w:rPr>
                <w:rStyle w:val="eop"/>
                <w:rFonts w:ascii="Tw Cen MT" w:hAnsi="Tw Cen MT" w:cs="Calibri"/>
                <w:highlight w:val="yellow"/>
                <w:lang w:val="en-US"/>
              </w:rPr>
              <w:t> </w:t>
            </w:r>
          </w:p>
          <w:p w14:paraId="207A94A9" w14:textId="3CAE3BB5" w:rsidR="00B56819" w:rsidRPr="00500C70" w:rsidRDefault="565222FE" w:rsidP="06A2D5C2">
            <w:pPr>
              <w:rPr>
                <w:rFonts w:ascii="Tw Cen MT" w:hAnsi="Tw Cen MT"/>
              </w:rPr>
            </w:pPr>
            <w:r w:rsidRPr="37DCF467">
              <w:rPr>
                <w:rFonts w:ascii="Tw Cen MT" w:hAnsi="Tw Cen MT"/>
              </w:rPr>
              <w:t>Stig of the dump</w:t>
            </w:r>
          </w:p>
        </w:tc>
        <w:tc>
          <w:tcPr>
            <w:tcW w:w="24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5EE2A" w14:textId="5004E790" w:rsidR="00991E57" w:rsidRPr="00500C70" w:rsidRDefault="32E08696" w:rsidP="315FEB18">
            <w:pPr>
              <w:pStyle w:val="paragraph"/>
              <w:spacing w:before="0" w:beforeAutospacing="0" w:after="0" w:afterAutospacing="0"/>
              <w:textAlignment w:val="baseline"/>
              <w:divId w:val="660500775"/>
              <w:rPr>
                <w:rStyle w:val="normaltextrun"/>
                <w:rFonts w:ascii="Tw Cen MT" w:hAnsi="Tw Cen MT" w:cs="Calibri"/>
                <w:sz w:val="22"/>
                <w:szCs w:val="22"/>
              </w:rPr>
            </w:pPr>
            <w:r w:rsidRPr="315FEB18">
              <w:rPr>
                <w:rStyle w:val="normaltextrun"/>
                <w:rFonts w:ascii="Tw Cen MT" w:hAnsi="Tw Cen MT" w:cs="Calibri"/>
                <w:sz w:val="22"/>
                <w:szCs w:val="22"/>
              </w:rPr>
              <w:t>Playscripts</w:t>
            </w:r>
          </w:p>
        </w:tc>
        <w:tc>
          <w:tcPr>
            <w:tcW w:w="2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90F519" w14:textId="77777777" w:rsidR="00B56819" w:rsidRPr="00500C70" w:rsidRDefault="00B56819" w:rsidP="00B56819">
            <w:pPr>
              <w:pStyle w:val="paragraph"/>
              <w:spacing w:before="0" w:beforeAutospacing="0" w:after="0" w:afterAutospacing="0"/>
              <w:textAlignment w:val="baseline"/>
              <w:divId w:val="2006396105"/>
              <w:rPr>
                <w:rFonts w:ascii="Tw Cen MT" w:hAnsi="Tw Cen MT" w:cs="Segoe UI"/>
                <w:sz w:val="22"/>
                <w:szCs w:val="22"/>
                <w:lang w:val="en-US"/>
              </w:rPr>
            </w:pPr>
            <w:r w:rsidRPr="00500C70">
              <w:rPr>
                <w:rStyle w:val="normaltextrun"/>
                <w:rFonts w:ascii="Tw Cen MT" w:hAnsi="Tw Cen MT" w:cs="Calibri"/>
                <w:sz w:val="22"/>
                <w:szCs w:val="22"/>
              </w:rPr>
              <w:t>Mystery/Adventure/</w:t>
            </w:r>
            <w:r w:rsidRPr="00500C70">
              <w:rPr>
                <w:rStyle w:val="eop"/>
                <w:rFonts w:ascii="Tw Cen MT" w:hAnsi="Tw Cen MT" w:cs="Calibri"/>
                <w:sz w:val="22"/>
                <w:szCs w:val="22"/>
                <w:lang w:val="en-US"/>
              </w:rPr>
              <w:t> </w:t>
            </w:r>
          </w:p>
          <w:p w14:paraId="0DAE81C6" w14:textId="5BE890B5" w:rsidR="00B56819" w:rsidRPr="00500C70" w:rsidRDefault="00B56819" w:rsidP="00B56819">
            <w:pPr>
              <w:pStyle w:val="paragraph"/>
              <w:spacing w:before="0" w:beforeAutospacing="0" w:after="0" w:afterAutospacing="0"/>
              <w:textAlignment w:val="baseline"/>
              <w:divId w:val="596643418"/>
              <w:rPr>
                <w:rFonts w:ascii="Tw Cen MT" w:hAnsi="Tw Cen MT" w:cs="Segoe UI"/>
                <w:sz w:val="22"/>
                <w:szCs w:val="22"/>
                <w:lang w:val="en-US"/>
              </w:rPr>
            </w:pPr>
            <w:r w:rsidRPr="00500C70">
              <w:rPr>
                <w:rStyle w:val="normaltextrun"/>
                <w:rFonts w:ascii="Tw Cen MT" w:hAnsi="Tw Cen MT" w:cs="Calibri"/>
                <w:sz w:val="22"/>
                <w:szCs w:val="22"/>
              </w:rPr>
              <w:t>Fantasy – The Enchanted Wood, Enid Blyton/The Magic Faraway Tree, Enid Blyton</w:t>
            </w:r>
          </w:p>
        </w:tc>
      </w:tr>
      <w:tr w:rsidR="00465593" w:rsidRPr="00500C70" w14:paraId="2760CBB3" w14:textId="77777777" w:rsidTr="00543437">
        <w:trPr>
          <w:trHeight w:val="398"/>
        </w:trPr>
        <w:tc>
          <w:tcPr>
            <w:tcW w:w="1324" w:type="dxa"/>
          </w:tcPr>
          <w:p w14:paraId="5D27FAA9" w14:textId="32BAB8BF" w:rsidR="00465593" w:rsidRPr="00500C70" w:rsidRDefault="00465593" w:rsidP="00465593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Genre &amp; Text</w:t>
            </w:r>
          </w:p>
        </w:tc>
        <w:tc>
          <w:tcPr>
            <w:tcW w:w="20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819AE" w14:textId="40A2D69A" w:rsidR="00465593" w:rsidRPr="00500C70" w:rsidRDefault="30C3E0AB" w:rsidP="448F46D3">
            <w:pPr>
              <w:rPr>
                <w:rStyle w:val="eop"/>
                <w:rFonts w:ascii="Tw Cen MT" w:hAnsi="Tw Cen MT" w:cs="Calibri"/>
                <w:lang w:val="en-US"/>
              </w:rPr>
            </w:pPr>
            <w:r w:rsidRPr="448F46D3">
              <w:rPr>
                <w:rStyle w:val="normaltextrun"/>
                <w:rFonts w:ascii="Tw Cen MT" w:hAnsi="Tw Cen MT" w:cs="Calibri"/>
                <w:color w:val="FF0000"/>
              </w:rPr>
              <w:t>Recount: Biographies</w:t>
            </w:r>
          </w:p>
        </w:tc>
        <w:tc>
          <w:tcPr>
            <w:tcW w:w="26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E24D1" w14:textId="5BBF3811" w:rsidR="00465593" w:rsidRPr="00500C70" w:rsidRDefault="00B56819" w:rsidP="00B56819">
            <w:pPr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="Calibri"/>
              </w:rPr>
              <w:t xml:space="preserve">Persuasion (Letters) - </w:t>
            </w:r>
            <w:proofErr w:type="spellStart"/>
            <w:r w:rsidRPr="00500C70">
              <w:rPr>
                <w:rStyle w:val="normaltextrun"/>
                <w:rFonts w:ascii="Tw Cen MT" w:hAnsi="Tw Cen MT" w:cs="Calibri"/>
              </w:rPr>
              <w:t>Rumblewick</w:t>
            </w:r>
            <w:proofErr w:type="spellEnd"/>
            <w:r w:rsidRPr="00500C70">
              <w:rPr>
                <w:rStyle w:val="normaltextrun"/>
                <w:rFonts w:ascii="Tw Cen MT" w:hAnsi="Tw Cen MT" w:cs="Calibri"/>
              </w:rPr>
              <w:t xml:space="preserve"> Letters: My Unwilling Witch</w:t>
            </w:r>
            <w:r w:rsidRPr="00500C70">
              <w:rPr>
                <w:rStyle w:val="eop"/>
                <w:rFonts w:ascii="Tw Cen MT" w:hAnsi="Tw Cen MT" w:cs="Calibri"/>
                <w:lang w:val="en-US"/>
              </w:rPr>
              <w:t> </w:t>
            </w:r>
          </w:p>
        </w:tc>
        <w:tc>
          <w:tcPr>
            <w:tcW w:w="23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74263" w14:textId="0F82F782" w:rsidR="00700897" w:rsidRPr="00500C70" w:rsidRDefault="289CD9DB" w:rsidP="315FEB18">
            <w:pPr>
              <w:pStyle w:val="paragraph"/>
              <w:spacing w:before="0" w:beforeAutospacing="0" w:after="0" w:afterAutospacing="0"/>
            </w:pPr>
            <w:r w:rsidRPr="315FEB18">
              <w:rPr>
                <w:rStyle w:val="normaltextrun"/>
                <w:rFonts w:ascii="Tw Cen MT" w:hAnsi="Tw Cen MT" w:cs="Calibri"/>
                <w:sz w:val="22"/>
                <w:szCs w:val="22"/>
              </w:rPr>
              <w:t>Poems on a theme</w:t>
            </w:r>
          </w:p>
        </w:tc>
        <w:tc>
          <w:tcPr>
            <w:tcW w:w="29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1340E" w14:textId="19547CC3" w:rsidR="00465593" w:rsidRPr="00500C70" w:rsidRDefault="360E14AF" w:rsidP="448F46D3">
            <w:pPr>
              <w:rPr>
                <w:rFonts w:ascii="Tw Cen MT" w:hAnsi="Tw Cen MT"/>
              </w:rPr>
            </w:pPr>
            <w:r w:rsidRPr="448F46D3">
              <w:rPr>
                <w:rStyle w:val="normaltextrun"/>
                <w:rFonts w:ascii="Tw Cen MT" w:hAnsi="Tw Cen MT" w:cs="Calibri"/>
              </w:rPr>
              <w:t xml:space="preserve"> Recount (diaries) - Assorted diaries, including The Dinosaur’s Diary, Julia Donaldson; The Amazing Story of Adolphus Tips, Michael Morpurgo</w:t>
            </w:r>
            <w:r w:rsidRPr="448F46D3">
              <w:rPr>
                <w:rStyle w:val="eop"/>
                <w:rFonts w:ascii="Tw Cen MT" w:hAnsi="Tw Cen MT" w:cs="Calibri"/>
                <w:lang w:val="en-US"/>
              </w:rPr>
              <w:t> </w:t>
            </w:r>
          </w:p>
          <w:p w14:paraId="392AAF59" w14:textId="59E19464" w:rsidR="00465593" w:rsidRPr="00500C70" w:rsidRDefault="00465593" w:rsidP="448F46D3">
            <w:pPr>
              <w:rPr>
                <w:rStyle w:val="normaltextrun"/>
                <w:rFonts w:ascii="Tw Cen MT" w:hAnsi="Tw Cen MT" w:cs="Calibri"/>
                <w:color w:val="FF0000"/>
              </w:rPr>
            </w:pPr>
          </w:p>
        </w:tc>
        <w:tc>
          <w:tcPr>
            <w:tcW w:w="24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5CC03" w14:textId="661ED6E3" w:rsidR="00465593" w:rsidRPr="00500C70" w:rsidRDefault="0FF309C0" w:rsidP="315FEB18">
            <w:pPr>
              <w:pStyle w:val="paragraph"/>
              <w:spacing w:before="0" w:beforeAutospacing="0" w:after="0" w:afterAutospacing="0"/>
              <w:rPr>
                <w:rStyle w:val="normaltextrun"/>
                <w:rFonts w:ascii="Tw Cen MT" w:hAnsi="Tw Cen MT" w:cs="Calibri"/>
                <w:sz w:val="22"/>
                <w:szCs w:val="22"/>
              </w:rPr>
            </w:pPr>
            <w:r w:rsidRPr="315FEB18">
              <w:rPr>
                <w:rStyle w:val="normaltextrun"/>
                <w:rFonts w:ascii="Tw Cen MT" w:hAnsi="Tw Cen MT" w:cs="Calibri"/>
                <w:sz w:val="22"/>
                <w:szCs w:val="22"/>
              </w:rPr>
              <w:t>Non-Chronological Reports</w:t>
            </w:r>
          </w:p>
        </w:tc>
        <w:tc>
          <w:tcPr>
            <w:tcW w:w="2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07165" w14:textId="475C4C35" w:rsidR="00465593" w:rsidRPr="00500C70" w:rsidRDefault="00B56819" w:rsidP="00465593">
            <w:pPr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="Calibri"/>
              </w:rPr>
              <w:t>Classic Poetry – The Spider and the Fly plus other examples</w:t>
            </w:r>
          </w:p>
        </w:tc>
      </w:tr>
      <w:tr w:rsidR="009874FC" w:rsidRPr="00500C70" w14:paraId="2E9086DF" w14:textId="77777777" w:rsidTr="00543437">
        <w:trPr>
          <w:trHeight w:val="387"/>
        </w:trPr>
        <w:tc>
          <w:tcPr>
            <w:tcW w:w="1324" w:type="dxa"/>
          </w:tcPr>
          <w:p w14:paraId="477369C5" w14:textId="786BE7C3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Class Novel</w:t>
            </w:r>
          </w:p>
        </w:tc>
        <w:tc>
          <w:tcPr>
            <w:tcW w:w="20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B189E" w14:textId="33410754" w:rsidR="009874FC" w:rsidRPr="00500C70" w:rsidRDefault="02C8EFD4" w:rsidP="06A2D5C2">
            <w:pPr>
              <w:jc w:val="center"/>
              <w:rPr>
                <w:rFonts w:ascii="Tw Cen MT" w:hAnsi="Tw Cen MT"/>
              </w:rPr>
            </w:pPr>
            <w:r w:rsidRPr="06A2D5C2">
              <w:rPr>
                <w:rStyle w:val="normaltextrun"/>
                <w:rFonts w:ascii="Tw Cen MT" w:hAnsi="Tw Cen MT" w:cs="Calibri"/>
              </w:rPr>
              <w:t>The Iron Man </w:t>
            </w:r>
          </w:p>
          <w:p w14:paraId="664E5E7D" w14:textId="459BC331" w:rsidR="009874FC" w:rsidRPr="00500C70" w:rsidRDefault="009874FC" w:rsidP="06A2D5C2">
            <w:pPr>
              <w:jc w:val="center"/>
              <w:rPr>
                <w:rStyle w:val="eop"/>
                <w:rFonts w:ascii="Tw Cen MT" w:hAnsi="Tw Cen MT" w:cs="Calibri"/>
              </w:rPr>
            </w:pPr>
          </w:p>
          <w:p w14:paraId="38A6EF6E" w14:textId="5CC0C5B9" w:rsidR="009874FC" w:rsidRPr="00500C70" w:rsidRDefault="02C8EFD4" w:rsidP="06A2D5C2">
            <w:pPr>
              <w:jc w:val="center"/>
              <w:rPr>
                <w:rStyle w:val="eop"/>
                <w:rFonts w:ascii="Tw Cen MT" w:hAnsi="Tw Cen MT" w:cs="Calibri"/>
              </w:rPr>
            </w:pPr>
            <w:r w:rsidRPr="37DCF467">
              <w:rPr>
                <w:rStyle w:val="eop"/>
                <w:rFonts w:ascii="Tw Cen MT" w:hAnsi="Tw Cen MT" w:cs="Calibri"/>
              </w:rPr>
              <w:t xml:space="preserve">George’s </w:t>
            </w:r>
            <w:r w:rsidR="09896901" w:rsidRPr="37DCF467">
              <w:rPr>
                <w:rStyle w:val="eop"/>
                <w:rFonts w:ascii="Tw Cen MT" w:hAnsi="Tw Cen MT" w:cs="Calibri"/>
              </w:rPr>
              <w:t>marvellous</w:t>
            </w:r>
            <w:r w:rsidRPr="37DCF467">
              <w:rPr>
                <w:rStyle w:val="eop"/>
                <w:rFonts w:ascii="Tw Cen MT" w:hAnsi="Tw Cen MT" w:cs="Calibri"/>
              </w:rPr>
              <w:t xml:space="preserve"> medicine </w:t>
            </w:r>
          </w:p>
          <w:p w14:paraId="31AD78F1" w14:textId="258118AA" w:rsidR="009874FC" w:rsidRPr="00500C70" w:rsidRDefault="009874FC" w:rsidP="06A2D5C2">
            <w:pPr>
              <w:jc w:val="center"/>
              <w:rPr>
                <w:rStyle w:val="eop"/>
                <w:rFonts w:ascii="Tw Cen MT" w:hAnsi="Tw Cen MT" w:cs="Calibri"/>
              </w:rPr>
            </w:pPr>
          </w:p>
        </w:tc>
        <w:tc>
          <w:tcPr>
            <w:tcW w:w="26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58F3D" w14:textId="18B2A5C4" w:rsidR="009874FC" w:rsidRPr="00500C70" w:rsidRDefault="56ADFA4A" w:rsidP="06A2D5C2">
            <w:pPr>
              <w:jc w:val="center"/>
              <w:rPr>
                <w:rStyle w:val="eop"/>
                <w:rFonts w:ascii="Tw Cen MT" w:hAnsi="Tw Cen MT" w:cs="Calibri"/>
              </w:rPr>
            </w:pPr>
            <w:r w:rsidRPr="37DCF467">
              <w:rPr>
                <w:rStyle w:val="eop"/>
                <w:rFonts w:ascii="Tw Cen MT" w:hAnsi="Tw Cen MT" w:cs="Calibri"/>
              </w:rPr>
              <w:t>Butterfly Lion</w:t>
            </w:r>
          </w:p>
        </w:tc>
        <w:tc>
          <w:tcPr>
            <w:tcW w:w="23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49982" w14:textId="50E2AF82" w:rsidR="009874FC" w:rsidRPr="00500C70" w:rsidRDefault="56ADFA4A" w:rsidP="37DCF467">
            <w:pPr>
              <w:jc w:val="center"/>
              <w:rPr>
                <w:rFonts w:ascii="Tw Cen MT" w:hAnsi="Tw Cen MT"/>
              </w:rPr>
            </w:pPr>
            <w:r w:rsidRPr="37DCF467">
              <w:rPr>
                <w:rStyle w:val="normaltextrun"/>
                <w:rFonts w:ascii="Tw Cen MT" w:hAnsi="Tw Cen MT" w:cs="Calibri"/>
              </w:rPr>
              <w:t>Forgotten Fairy tales of Kindness and Courage </w:t>
            </w:r>
          </w:p>
          <w:p w14:paraId="5B550142" w14:textId="26CC52EE" w:rsidR="009874FC" w:rsidRPr="00500C70" w:rsidRDefault="009874FC" w:rsidP="06A2D5C2">
            <w:pPr>
              <w:jc w:val="center"/>
              <w:rPr>
                <w:rStyle w:val="eop"/>
                <w:rFonts w:ascii="Tw Cen MT" w:hAnsi="Tw Cen MT" w:cs="Calibri"/>
              </w:rPr>
            </w:pPr>
          </w:p>
        </w:tc>
        <w:tc>
          <w:tcPr>
            <w:tcW w:w="29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DD157" w14:textId="2373F9C0" w:rsidR="009874FC" w:rsidRPr="00500C70" w:rsidRDefault="6AF6019B" w:rsidP="06A2D5C2">
            <w:pPr>
              <w:jc w:val="center"/>
              <w:rPr>
                <w:rFonts w:ascii="Tw Cen MT" w:hAnsi="Tw Cen MT"/>
              </w:rPr>
            </w:pPr>
            <w:r w:rsidRPr="06A2D5C2">
              <w:rPr>
                <w:rStyle w:val="normaltextrun"/>
                <w:rFonts w:ascii="Tw Cen MT" w:hAnsi="Tw Cen MT" w:cs="Calibri"/>
              </w:rPr>
              <w:t>Children’s Bible stories/ other faith stories </w:t>
            </w:r>
          </w:p>
          <w:p w14:paraId="671E229B" w14:textId="595FD1A3" w:rsidR="009874FC" w:rsidRPr="00500C70" w:rsidRDefault="009874FC" w:rsidP="315FEB18">
            <w:pPr>
              <w:jc w:val="center"/>
              <w:rPr>
                <w:rStyle w:val="normaltextrun"/>
                <w:rFonts w:ascii="Tw Cen MT" w:hAnsi="Tw Cen MT" w:cs="Calibri"/>
              </w:rPr>
            </w:pPr>
          </w:p>
        </w:tc>
        <w:tc>
          <w:tcPr>
            <w:tcW w:w="24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28827" w14:textId="2CBA65B9" w:rsidR="009874FC" w:rsidRPr="00500C70" w:rsidRDefault="009874FC" w:rsidP="315FEB18">
            <w:pPr>
              <w:jc w:val="center"/>
              <w:rPr>
                <w:rStyle w:val="normaltextrun"/>
                <w:rFonts w:ascii="Tw Cen MT" w:hAnsi="Tw Cen MT" w:cs="Calibri"/>
              </w:rPr>
            </w:pPr>
          </w:p>
        </w:tc>
        <w:tc>
          <w:tcPr>
            <w:tcW w:w="2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DEC99" w14:textId="3444647C" w:rsidR="009874FC" w:rsidRPr="00500C70" w:rsidRDefault="5C744FA5" w:rsidP="315FEB18">
            <w:pPr>
              <w:jc w:val="center"/>
              <w:rPr>
                <w:rStyle w:val="normaltextrun"/>
                <w:rFonts w:ascii="Tw Cen MT" w:hAnsi="Tw Cen MT"/>
              </w:rPr>
            </w:pPr>
            <w:r w:rsidRPr="37DCF467">
              <w:rPr>
                <w:rStyle w:val="normaltextrun"/>
                <w:rFonts w:ascii="Tw Cen MT" w:hAnsi="Tw Cen MT"/>
              </w:rPr>
              <w:t>Harry Potter and the Chamber of Secrets</w:t>
            </w:r>
          </w:p>
        </w:tc>
      </w:tr>
      <w:tr w:rsidR="009874FC" w:rsidRPr="00500C70" w14:paraId="622D4BA5" w14:textId="77777777" w:rsidTr="00543437">
        <w:trPr>
          <w:trHeight w:val="359"/>
        </w:trPr>
        <w:tc>
          <w:tcPr>
            <w:tcW w:w="1324" w:type="dxa"/>
          </w:tcPr>
          <w:p w14:paraId="7992DF4B" w14:textId="21FC0D65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Maths</w:t>
            </w:r>
          </w:p>
        </w:tc>
        <w:tc>
          <w:tcPr>
            <w:tcW w:w="20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AF525" w14:textId="77777777" w:rsidR="009874FC" w:rsidRPr="00500C70" w:rsidRDefault="009874FC" w:rsidP="00987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0497641"/>
              <w:rPr>
                <w:rFonts w:ascii="Tw Cen MT" w:hAnsi="Tw Cen MT" w:cstheme="minorHAnsi"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theme="minorHAnsi"/>
                <w:sz w:val="22"/>
                <w:szCs w:val="22"/>
              </w:rPr>
              <w:t>Maths Mastery</w:t>
            </w:r>
            <w:r w:rsidRPr="00500C70">
              <w:rPr>
                <w:rStyle w:val="eop"/>
                <w:rFonts w:ascii="Tw Cen MT" w:hAnsi="Tw Cen MT" w:cstheme="minorHAnsi"/>
                <w:sz w:val="22"/>
                <w:szCs w:val="22"/>
              </w:rPr>
              <w:t> </w:t>
            </w:r>
          </w:p>
          <w:p w14:paraId="128D28A0" w14:textId="3B3B380D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Place Value, addition &amp; subtraction, length &amp; perimeter, Statistics, addition &amp; subtraction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6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2199F" w14:textId="77777777" w:rsidR="009874FC" w:rsidRPr="00500C70" w:rsidRDefault="009874FC" w:rsidP="00987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723770"/>
              <w:rPr>
                <w:rFonts w:ascii="Tw Cen MT" w:hAnsi="Tw Cen MT" w:cstheme="minorHAnsi"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theme="minorHAnsi"/>
                <w:sz w:val="22"/>
                <w:szCs w:val="22"/>
              </w:rPr>
              <w:t>Maths Mastery</w:t>
            </w:r>
            <w:r w:rsidRPr="00500C70">
              <w:rPr>
                <w:rStyle w:val="eop"/>
                <w:rFonts w:ascii="Tw Cen MT" w:hAnsi="Tw Cen MT" w:cstheme="minorHAnsi"/>
                <w:sz w:val="22"/>
                <w:szCs w:val="22"/>
              </w:rPr>
              <w:t> </w:t>
            </w:r>
          </w:p>
          <w:p w14:paraId="4C5C36A6" w14:textId="21FDCCDE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Multiplication tables (3x &amp; 4x), multiplication, division, time, 3-D shape,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3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92DE7" w14:textId="77777777" w:rsidR="009874FC" w:rsidRPr="00500C70" w:rsidRDefault="009874FC" w:rsidP="00987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8276740"/>
              <w:rPr>
                <w:rFonts w:ascii="Tw Cen MT" w:hAnsi="Tw Cen MT" w:cstheme="minorHAnsi"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theme="minorHAnsi"/>
                <w:sz w:val="22"/>
                <w:szCs w:val="22"/>
              </w:rPr>
              <w:t>Maths Mastery</w:t>
            </w:r>
            <w:r w:rsidRPr="00500C70">
              <w:rPr>
                <w:rStyle w:val="eop"/>
                <w:rFonts w:ascii="Tw Cen MT" w:hAnsi="Tw Cen MT" w:cstheme="minorHAnsi"/>
                <w:sz w:val="22"/>
                <w:szCs w:val="22"/>
              </w:rPr>
              <w:t> </w:t>
            </w:r>
          </w:p>
          <w:p w14:paraId="08A964CF" w14:textId="1552B4D0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Place value, addition &amp; subtraction, Multiplication, fractions, division, volume, capacity &amp; mass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9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F4464" w14:textId="77777777" w:rsidR="009874FC" w:rsidRPr="00500C70" w:rsidRDefault="009874FC" w:rsidP="00987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28726401"/>
              <w:rPr>
                <w:rFonts w:ascii="Tw Cen MT" w:hAnsi="Tw Cen MT" w:cstheme="minorHAnsi"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theme="minorHAnsi"/>
                <w:sz w:val="22"/>
                <w:szCs w:val="22"/>
              </w:rPr>
              <w:t>Maths Mastery</w:t>
            </w:r>
            <w:r w:rsidRPr="00500C70">
              <w:rPr>
                <w:rStyle w:val="eop"/>
                <w:rFonts w:ascii="Tw Cen MT" w:hAnsi="Tw Cen MT" w:cstheme="minorHAnsi"/>
                <w:sz w:val="22"/>
                <w:szCs w:val="22"/>
              </w:rPr>
              <w:t> </w:t>
            </w:r>
          </w:p>
          <w:p w14:paraId="658D1F41" w14:textId="161F65FB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2-D shape, addition, subtraction &amp; statistics, fractions, position &amp; direction, time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4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803C2" w14:textId="77777777" w:rsidR="009874FC" w:rsidRPr="00500C70" w:rsidRDefault="009874FC" w:rsidP="00987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64581190"/>
              <w:rPr>
                <w:rFonts w:ascii="Tw Cen MT" w:hAnsi="Tw Cen MT" w:cstheme="minorHAnsi"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theme="minorHAnsi"/>
                <w:sz w:val="22"/>
                <w:szCs w:val="22"/>
              </w:rPr>
              <w:t>Maths Mastery</w:t>
            </w:r>
            <w:r w:rsidRPr="00500C70">
              <w:rPr>
                <w:rStyle w:val="eop"/>
                <w:rFonts w:ascii="Tw Cen MT" w:hAnsi="Tw Cen MT" w:cstheme="minorHAnsi"/>
                <w:sz w:val="22"/>
                <w:szCs w:val="22"/>
              </w:rPr>
              <w:t> </w:t>
            </w:r>
          </w:p>
          <w:p w14:paraId="71F4FA72" w14:textId="5BD4FE72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Addition &amp; subtraction, multiplication and division, 2-D shape, decimal place value, 3-D shape 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1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23482" w14:textId="77777777" w:rsidR="009874FC" w:rsidRPr="00500C70" w:rsidRDefault="009874FC" w:rsidP="009874F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06956493"/>
              <w:rPr>
                <w:rFonts w:ascii="Tw Cen MT" w:hAnsi="Tw Cen MT" w:cstheme="minorHAnsi"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theme="minorHAnsi"/>
                <w:sz w:val="22"/>
                <w:szCs w:val="22"/>
              </w:rPr>
              <w:t>Maths Mastery</w:t>
            </w:r>
            <w:r w:rsidRPr="00500C70">
              <w:rPr>
                <w:rStyle w:val="eop"/>
                <w:rFonts w:ascii="Tw Cen MT" w:hAnsi="Tw Cen MT" w:cstheme="minorHAnsi"/>
                <w:sz w:val="22"/>
                <w:szCs w:val="22"/>
              </w:rPr>
              <w:t> </w:t>
            </w:r>
          </w:p>
          <w:p w14:paraId="5E38CE97" w14:textId="42151194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Place value, calculation, fractions, statistics, time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</w:tr>
      <w:tr w:rsidR="00543437" w:rsidRPr="00500C70" w14:paraId="58E1E994" w14:textId="77777777" w:rsidTr="00543437">
        <w:trPr>
          <w:trHeight w:val="359"/>
        </w:trPr>
        <w:tc>
          <w:tcPr>
            <w:tcW w:w="1324" w:type="dxa"/>
            <w:vMerge w:val="restart"/>
          </w:tcPr>
          <w:p w14:paraId="7BE0886B" w14:textId="77777777" w:rsidR="00543437" w:rsidRPr="00500C70" w:rsidRDefault="00543437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RE</w:t>
            </w:r>
          </w:p>
          <w:p w14:paraId="7A01E295" w14:textId="6FDE6F92" w:rsidR="00543437" w:rsidRPr="00500C70" w:rsidRDefault="00543437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  <w:i/>
                <w:color w:val="FF0000"/>
              </w:rPr>
              <w:t>Year 3 pilot resources from Lighting the Path</w:t>
            </w:r>
          </w:p>
        </w:tc>
        <w:tc>
          <w:tcPr>
            <w:tcW w:w="4720" w:type="dxa"/>
            <w:gridSpan w:val="8"/>
            <w:shd w:val="clear" w:color="auto" w:fill="D9E2F3" w:themeFill="accent1" w:themeFillTint="33"/>
          </w:tcPr>
          <w:p w14:paraId="00687F53" w14:textId="3AF69EB9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Judaism - Autumn Term</w:t>
            </w:r>
          </w:p>
        </w:tc>
        <w:tc>
          <w:tcPr>
            <w:tcW w:w="9886" w:type="dxa"/>
            <w:gridSpan w:val="20"/>
            <w:shd w:val="clear" w:color="auto" w:fill="D9E2F3" w:themeFill="accent1" w:themeFillTint="33"/>
          </w:tcPr>
          <w:p w14:paraId="0FA14AE6" w14:textId="77777777" w:rsidR="00543437" w:rsidRPr="00500C70" w:rsidRDefault="00543437" w:rsidP="009874FC">
            <w:pPr>
              <w:jc w:val="center"/>
              <w:rPr>
                <w:rFonts w:ascii="Tw Cen MT" w:hAnsi="Tw Cen MT" w:cstheme="minorHAnsi"/>
                <w:lang w:eastAsia="en-GB"/>
              </w:rPr>
            </w:pPr>
            <w:r w:rsidRPr="00500C70">
              <w:rPr>
                <w:rFonts w:ascii="Tw Cen MT" w:hAnsi="Tw Cen MT" w:cstheme="minorHAnsi"/>
                <w:lang w:eastAsia="en-GB"/>
              </w:rPr>
              <w:t>Islam Spring or Summer</w:t>
            </w:r>
          </w:p>
          <w:p w14:paraId="290C533C" w14:textId="39C3259C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Hinduism or Sikhism if we have families from that community.  Total = 5 hours per year or 2 weeks out of RE allocation</w:t>
            </w:r>
          </w:p>
        </w:tc>
      </w:tr>
      <w:tr w:rsidR="00543437" w:rsidRPr="00500C70" w14:paraId="11803BDA" w14:textId="77777777" w:rsidTr="00543437">
        <w:trPr>
          <w:trHeight w:val="359"/>
        </w:trPr>
        <w:tc>
          <w:tcPr>
            <w:tcW w:w="1324" w:type="dxa"/>
            <w:vMerge/>
          </w:tcPr>
          <w:p w14:paraId="7EBBF6E4" w14:textId="61D678AE" w:rsidR="00543437" w:rsidRPr="00500C70" w:rsidRDefault="00543437" w:rsidP="00543437">
            <w:pPr>
              <w:rPr>
                <w:rFonts w:ascii="Tw Cen MT" w:hAnsi="Tw Cen MT" w:cstheme="minorHAnsi"/>
                <w:i/>
                <w:color w:val="FF0000"/>
              </w:rPr>
            </w:pPr>
          </w:p>
        </w:tc>
        <w:tc>
          <w:tcPr>
            <w:tcW w:w="3185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003BD2B8" w14:textId="4EAE4724" w:rsidR="00543437" w:rsidRPr="00500C70" w:rsidRDefault="00543437" w:rsidP="00543437">
            <w:pPr>
              <w:rPr>
                <w:rFonts w:ascii="Tw Cen MT" w:hAnsi="Tw Cen MT"/>
              </w:rPr>
            </w:pPr>
            <w:r w:rsidRPr="008B4213">
              <w:t xml:space="preserve">Creation and Covenant </w:t>
            </w:r>
          </w:p>
        </w:tc>
        <w:tc>
          <w:tcPr>
            <w:tcW w:w="29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3D21C" w14:textId="10312EF4" w:rsidR="00543437" w:rsidRPr="00500C70" w:rsidRDefault="00543437" w:rsidP="00543437">
            <w:pPr>
              <w:jc w:val="center"/>
              <w:rPr>
                <w:rFonts w:ascii="Tw Cen MT" w:hAnsi="Tw Cen MT" w:cstheme="minorHAnsi"/>
              </w:rPr>
            </w:pPr>
            <w:r w:rsidRPr="008B4213">
              <w:t xml:space="preserve">Prophecy and Promise </w:t>
            </w:r>
          </w:p>
        </w:tc>
        <w:tc>
          <w:tcPr>
            <w:tcW w:w="341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D8C78" w14:textId="2B4A3A4A" w:rsidR="00543437" w:rsidRPr="00500C70" w:rsidRDefault="00543437" w:rsidP="00543437">
            <w:pPr>
              <w:jc w:val="center"/>
              <w:rPr>
                <w:rFonts w:ascii="Tw Cen MT" w:hAnsi="Tw Cen MT" w:cstheme="minorHAnsi"/>
              </w:rPr>
            </w:pPr>
            <w:r w:rsidRPr="008B4213">
              <w:t xml:space="preserve">Galilee to Jerusalem </w:t>
            </w:r>
          </w:p>
        </w:tc>
        <w:tc>
          <w:tcPr>
            <w:tcW w:w="352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FC2AFEF" w14:textId="538010F8" w:rsidR="00543437" w:rsidRPr="00500C70" w:rsidRDefault="00543437" w:rsidP="00543437">
            <w:pPr>
              <w:jc w:val="center"/>
              <w:rPr>
                <w:rFonts w:ascii="Tw Cen MT" w:hAnsi="Tw Cen MT" w:cstheme="minorHAnsi"/>
              </w:rPr>
            </w:pPr>
            <w:r w:rsidRPr="008B4213">
              <w:t xml:space="preserve">Desert to Garden </w:t>
            </w:r>
          </w:p>
        </w:tc>
        <w:tc>
          <w:tcPr>
            <w:tcW w:w="1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6E83A" w14:textId="49E2F027" w:rsidR="00543437" w:rsidRPr="00500C70" w:rsidRDefault="00543437" w:rsidP="00543437">
            <w:pPr>
              <w:jc w:val="center"/>
              <w:rPr>
                <w:rFonts w:ascii="Tw Cen MT" w:hAnsi="Tw Cen MT" w:cstheme="minorHAnsi"/>
              </w:rPr>
            </w:pPr>
            <w:r w:rsidRPr="008B4213">
              <w:t>To the Ends of the Earth</w:t>
            </w:r>
          </w:p>
        </w:tc>
      </w:tr>
      <w:tr w:rsidR="00543437" w:rsidRPr="00500C70" w14:paraId="5EFF324D" w14:textId="77777777" w:rsidTr="00D353C5">
        <w:trPr>
          <w:trHeight w:val="359"/>
        </w:trPr>
        <w:tc>
          <w:tcPr>
            <w:tcW w:w="1324" w:type="dxa"/>
            <w:vMerge/>
          </w:tcPr>
          <w:p w14:paraId="3733723F" w14:textId="77777777" w:rsidR="00543437" w:rsidRPr="00500C70" w:rsidRDefault="00543437" w:rsidP="009874FC">
            <w:pPr>
              <w:rPr>
                <w:rFonts w:ascii="Tw Cen MT" w:hAnsi="Tw Cen MT" w:cstheme="minorHAnsi"/>
                <w:i/>
                <w:color w:val="FF0000"/>
              </w:rPr>
            </w:pPr>
          </w:p>
        </w:tc>
        <w:tc>
          <w:tcPr>
            <w:tcW w:w="14606" w:type="dxa"/>
            <w:gridSpan w:val="28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E4C3A" w14:textId="42755FDC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>
              <w:rPr>
                <w:rFonts w:ascii="Tw Cen MT" w:hAnsi="Tw Cen MT" w:cstheme="minorHAnsi"/>
              </w:rPr>
              <w:t>Hearts Speak to Hearts activities to support our Sacramental Programme</w:t>
            </w:r>
          </w:p>
        </w:tc>
      </w:tr>
      <w:tr w:rsidR="00543437" w:rsidRPr="00500C70" w14:paraId="362E6EBC" w14:textId="77777777" w:rsidTr="00543437">
        <w:trPr>
          <w:trHeight w:val="359"/>
        </w:trPr>
        <w:tc>
          <w:tcPr>
            <w:tcW w:w="1324" w:type="dxa"/>
            <w:vMerge w:val="restart"/>
          </w:tcPr>
          <w:p w14:paraId="7F84C833" w14:textId="219310AE" w:rsidR="00543437" w:rsidRPr="00500C70" w:rsidRDefault="00543437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Science</w:t>
            </w:r>
          </w:p>
        </w:tc>
        <w:tc>
          <w:tcPr>
            <w:tcW w:w="14606" w:type="dxa"/>
            <w:gridSpan w:val="28"/>
            <w:shd w:val="clear" w:color="auto" w:fill="D9E2F3" w:themeFill="accent1" w:themeFillTint="33"/>
          </w:tcPr>
          <w:p w14:paraId="688206FC" w14:textId="77777777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Nature and field journals - observations over time of animals &amp; plants</w:t>
            </w:r>
          </w:p>
          <w:p w14:paraId="435CA2B2" w14:textId="77777777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Working Scientifically taught through the teaching of the programme of study     Science Week during the year     </w:t>
            </w:r>
          </w:p>
          <w:p w14:paraId="5EF8EA22" w14:textId="2CB7860E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Study of at least one scientist</w:t>
            </w:r>
          </w:p>
        </w:tc>
      </w:tr>
      <w:tr w:rsidR="00543437" w:rsidRPr="00500C70" w14:paraId="31147BD8" w14:textId="77777777" w:rsidTr="00543437">
        <w:trPr>
          <w:trHeight w:val="387"/>
        </w:trPr>
        <w:tc>
          <w:tcPr>
            <w:tcW w:w="1324" w:type="dxa"/>
            <w:vMerge/>
          </w:tcPr>
          <w:p w14:paraId="2E5AED87" w14:textId="0DE19162" w:rsidR="00543437" w:rsidRPr="00500C70" w:rsidRDefault="00543437" w:rsidP="009874FC">
            <w:pPr>
              <w:rPr>
                <w:rFonts w:ascii="Tw Cen MT" w:hAnsi="Tw Cen MT" w:cstheme="minorHAnsi"/>
              </w:rPr>
            </w:pPr>
          </w:p>
        </w:tc>
        <w:tc>
          <w:tcPr>
            <w:tcW w:w="27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FC0D34" w14:textId="71D650F3" w:rsidR="00543437" w:rsidRPr="00500C70" w:rsidRDefault="00543437" w:rsidP="06A2D5C2">
            <w:pPr>
              <w:jc w:val="center"/>
              <w:rPr>
                <w:rStyle w:val="eop"/>
                <w:rFonts w:ascii="Tw Cen MT" w:hAnsi="Tw Cen MT"/>
              </w:rPr>
            </w:pPr>
            <w:r w:rsidRPr="06A2D5C2">
              <w:rPr>
                <w:rStyle w:val="normaltextrun"/>
                <w:rFonts w:ascii="Tw Cen MT" w:hAnsi="Tw Cen MT"/>
              </w:rPr>
              <w:t>Animals</w:t>
            </w:r>
          </w:p>
          <w:p w14:paraId="7157159A" w14:textId="5BC1A87C" w:rsidR="00543437" w:rsidRPr="00500C70" w:rsidRDefault="00543437" w:rsidP="06A2D5C2">
            <w:pPr>
              <w:jc w:val="center"/>
              <w:rPr>
                <w:rStyle w:val="normaltextrun"/>
                <w:rFonts w:ascii="Tw Cen MT" w:hAnsi="Tw Cen MT"/>
              </w:rPr>
            </w:pPr>
            <w:r w:rsidRPr="06A2D5C2">
              <w:rPr>
                <w:rStyle w:val="normaltextrun"/>
                <w:rFonts w:ascii="Tw Cen MT" w:hAnsi="Tw Cen MT"/>
              </w:rPr>
              <w:t>Movement and Nutrition</w:t>
            </w:r>
          </w:p>
        </w:tc>
        <w:tc>
          <w:tcPr>
            <w:tcW w:w="29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4B2AD" w14:textId="7D2B4DC1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Rocks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8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768E5" w14:textId="0152ED0A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Forces and Magnets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316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FEF0F" w14:textId="655C38ED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Light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8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2F26F" w14:textId="1E00C0F4" w:rsidR="00543437" w:rsidRPr="00500C70" w:rsidRDefault="0054343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Plants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</w:tr>
      <w:tr w:rsidR="009874FC" w:rsidRPr="00500C70" w14:paraId="14E6B212" w14:textId="77777777" w:rsidTr="00543437">
        <w:trPr>
          <w:trHeight w:val="585"/>
        </w:trPr>
        <w:tc>
          <w:tcPr>
            <w:tcW w:w="1324" w:type="dxa"/>
            <w:vMerge w:val="restart"/>
            <w:tcBorders>
              <w:right w:val="single" w:sz="4" w:space="0" w:color="auto"/>
            </w:tcBorders>
          </w:tcPr>
          <w:p w14:paraId="5D46F631" w14:textId="77777777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Life to the Full: </w:t>
            </w:r>
          </w:p>
          <w:p w14:paraId="3EF79734" w14:textId="1BBEB1F9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Ten </w:t>
            </w:r>
            <w:proofErr w:type="spellStart"/>
            <w:r w:rsidRPr="00500C70">
              <w:rPr>
                <w:rFonts w:ascii="Tw Cen MT" w:hAnsi="Tw Cen MT" w:cstheme="minorHAnsi"/>
              </w:rPr>
              <w:t>Ten</w:t>
            </w:r>
            <w:proofErr w:type="spellEnd"/>
            <w:r w:rsidRPr="00500C70">
              <w:rPr>
                <w:rFonts w:ascii="Tw Cen MT" w:hAnsi="Tw Cen MT" w:cstheme="minorHAnsi"/>
              </w:rPr>
              <w:t xml:space="preserve"> </w:t>
            </w:r>
          </w:p>
        </w:tc>
        <w:tc>
          <w:tcPr>
            <w:tcW w:w="534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097DB" w14:textId="4BC259A3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Module 1: Created and Love by God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42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DAC95" w14:textId="5E931534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Module 2: Created to Love Others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501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943CB" w14:textId="0907BA0D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Module 3: Created to live in Community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</w:tr>
      <w:tr w:rsidR="009874FC" w:rsidRPr="00500C70" w14:paraId="4BCF3652" w14:textId="77777777" w:rsidTr="00543437">
        <w:trPr>
          <w:trHeight w:val="387"/>
        </w:trPr>
        <w:tc>
          <w:tcPr>
            <w:tcW w:w="1324" w:type="dxa"/>
            <w:vMerge/>
          </w:tcPr>
          <w:p w14:paraId="5A8A1400" w14:textId="1899BE68" w:rsidR="009874FC" w:rsidRPr="00500C70" w:rsidRDefault="009874FC" w:rsidP="009874FC">
            <w:pPr>
              <w:rPr>
                <w:rFonts w:ascii="Tw Cen MT" w:hAnsi="Tw Cen MT" w:cstheme="minorHAnsi"/>
              </w:rPr>
            </w:pPr>
          </w:p>
        </w:tc>
        <w:tc>
          <w:tcPr>
            <w:tcW w:w="15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95D2B" w14:textId="0879445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Religious Understanding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6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82099" w14:textId="2F3F7940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Me, my body, my health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76F96" w14:textId="311B5635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Emotional wellbeing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2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0BDD0" w14:textId="00C6ED73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Life cycles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55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E92C1" w14:textId="6A8FFF1C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Religious Understanding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0C6CF" w14:textId="313AC711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Personal Relationships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3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7E517" w14:textId="36F399B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Keeping Safe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1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C80CA" w14:textId="3A5CC059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Religious Understanding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4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772E3" w14:textId="134BD905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Living in the Wider World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</w:tr>
      <w:tr w:rsidR="009874FC" w:rsidRPr="00500C70" w14:paraId="64D4A707" w14:textId="77777777" w:rsidTr="00543437">
        <w:trPr>
          <w:trHeight w:val="387"/>
        </w:trPr>
        <w:tc>
          <w:tcPr>
            <w:tcW w:w="1324" w:type="dxa"/>
          </w:tcPr>
          <w:p w14:paraId="2C345907" w14:textId="13781026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proofErr w:type="spellStart"/>
            <w:r w:rsidRPr="00500C70">
              <w:rPr>
                <w:rFonts w:ascii="Tw Cen MT" w:hAnsi="Tw Cen MT" w:cstheme="minorHAnsi"/>
              </w:rPr>
              <w:t>WhyTry</w:t>
            </w:r>
            <w:proofErr w:type="spellEnd"/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9760C5" w14:textId="460917CE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Reality Ride</w:t>
            </w:r>
          </w:p>
        </w:tc>
        <w:tc>
          <w:tcPr>
            <w:tcW w:w="21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683DFB" w14:textId="02FD461B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Labels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1EACE9" w14:textId="66F3136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Defence Mechanisms</w:t>
            </w:r>
          </w:p>
        </w:tc>
        <w:tc>
          <w:tcPr>
            <w:tcW w:w="1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DC419B" w14:textId="45EA3FA8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Motivation Formula</w:t>
            </w:r>
          </w:p>
        </w:tc>
        <w:tc>
          <w:tcPr>
            <w:tcW w:w="14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CDC4C8" w14:textId="6752F5A8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Climbing Out</w:t>
            </w:r>
          </w:p>
        </w:tc>
        <w:tc>
          <w:tcPr>
            <w:tcW w:w="1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02EE99" w14:textId="118A8EB6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Jumping Hurdles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881110" w14:textId="78768095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Desire Time &amp; Effort</w:t>
            </w:r>
          </w:p>
        </w:tc>
        <w:tc>
          <w:tcPr>
            <w:tcW w:w="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037678" w14:textId="762E0A25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Lift the Weight</w:t>
            </w:r>
          </w:p>
        </w:tc>
        <w:tc>
          <w:tcPr>
            <w:tcW w:w="22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4A366" w14:textId="1336DA93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Plugging In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ACF8E0" w14:textId="0B7C1EC3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The Wall</w:t>
            </w:r>
          </w:p>
        </w:tc>
      </w:tr>
      <w:tr w:rsidR="009874FC" w:rsidRPr="00500C70" w14:paraId="49A3BA84" w14:textId="77777777" w:rsidTr="00543437">
        <w:trPr>
          <w:trHeight w:val="387"/>
        </w:trPr>
        <w:tc>
          <w:tcPr>
            <w:tcW w:w="1324" w:type="dxa"/>
          </w:tcPr>
          <w:p w14:paraId="36D33AA1" w14:textId="40D5183D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Geography</w:t>
            </w:r>
          </w:p>
        </w:tc>
        <w:tc>
          <w:tcPr>
            <w:tcW w:w="2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D0B5A" w14:textId="135929CD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9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965DF" w14:textId="5D2A9705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="Calibri"/>
              </w:rPr>
              <w:t>Why do people live near volcanoes?</w:t>
            </w:r>
            <w:r w:rsidRPr="00500C70">
              <w:rPr>
                <w:rStyle w:val="eop"/>
                <w:rFonts w:ascii="Tw Cen MT" w:hAnsi="Tw Cen MT" w:cs="Calibri"/>
              </w:rPr>
              <w:t> </w:t>
            </w:r>
          </w:p>
        </w:tc>
        <w:tc>
          <w:tcPr>
            <w:tcW w:w="22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5DE40" w14:textId="090E3089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19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C069B" w14:textId="25BB294A" w:rsidR="009874FC" w:rsidRPr="00500C70" w:rsidRDefault="00991E5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/>
              </w:rPr>
              <w:t>How do people live in Antarctica?</w:t>
            </w:r>
            <w:r w:rsidR="009874FC" w:rsidRPr="00500C70">
              <w:rPr>
                <w:rStyle w:val="eop"/>
                <w:rFonts w:ascii="Tw Cen MT" w:hAnsi="Tw Cen MT" w:cs="Calibri"/>
              </w:rPr>
              <w:t> </w:t>
            </w:r>
          </w:p>
        </w:tc>
        <w:tc>
          <w:tcPr>
            <w:tcW w:w="2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63B7A" w14:textId="67C75559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4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6560A" w14:textId="77777777" w:rsidR="00991E57" w:rsidRPr="00991E57" w:rsidRDefault="00991E57" w:rsidP="00991E57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r w:rsidRPr="00500C70">
              <w:rPr>
                <w:rFonts w:ascii="Tw Cen MT" w:eastAsia="Times New Roman" w:hAnsi="Tw Cen MT" w:cs="Calibri"/>
                <w:lang w:val="en-US" w:eastAsia="en-GB"/>
              </w:rPr>
              <w:t xml:space="preserve">What is it like to live in New </w:t>
            </w:r>
            <w:proofErr w:type="spellStart"/>
            <w:r w:rsidRPr="00500C70">
              <w:rPr>
                <w:rFonts w:ascii="Tw Cen MT" w:eastAsia="Times New Roman" w:hAnsi="Tw Cen MT" w:cs="Calibri"/>
                <w:lang w:val="en-US" w:eastAsia="en-GB"/>
              </w:rPr>
              <w:t>Dehli</w:t>
            </w:r>
            <w:proofErr w:type="spellEnd"/>
            <w:r w:rsidRPr="00500C70">
              <w:rPr>
                <w:rFonts w:ascii="Tw Cen MT" w:eastAsia="Times New Roman" w:hAnsi="Tw Cen MT" w:cs="Calibri"/>
                <w:lang w:val="en-US" w:eastAsia="en-GB"/>
              </w:rPr>
              <w:t xml:space="preserve"> </w:t>
            </w:r>
            <w:r w:rsidRPr="00500C70">
              <w:rPr>
                <w:rFonts w:ascii="Tw Cen MT" w:eastAsia="Times New Roman" w:hAnsi="Tw Cen MT" w:cs="Calibri"/>
                <w:color w:val="00B050"/>
                <w:lang w:val="en-US" w:eastAsia="en-GB"/>
              </w:rPr>
              <w:t xml:space="preserve">compared to Burnley? </w:t>
            </w:r>
            <w:r w:rsidRPr="00500C70">
              <w:rPr>
                <w:rFonts w:ascii="Tw Cen MT" w:eastAsia="Times New Roman" w:hAnsi="Tw Cen MT" w:cs="Calibri"/>
                <w:lang w:val="en-US" w:eastAsia="en-GB"/>
              </w:rPr>
              <w:t>(settlements)</w:t>
            </w:r>
            <w:r w:rsidRPr="00500C70">
              <w:rPr>
                <w:rFonts w:ascii="Tw Cen MT" w:eastAsia="Times New Roman" w:hAnsi="Tw Cen MT" w:cs="Calibri"/>
                <w:lang w:eastAsia="en-GB"/>
              </w:rPr>
              <w:t> </w:t>
            </w:r>
          </w:p>
          <w:p w14:paraId="0E14A8FD" w14:textId="44242F25" w:rsidR="009874FC" w:rsidRPr="00500C70" w:rsidRDefault="00991E57" w:rsidP="00991E57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r w:rsidRPr="00500C70">
              <w:rPr>
                <w:rFonts w:ascii="Tw Cen MT" w:eastAsia="Times New Roman" w:hAnsi="Tw Cen MT" w:cs="Calibri"/>
                <w:color w:val="00B0F0"/>
                <w:lang w:val="en-US" w:eastAsia="en-GB"/>
              </w:rPr>
              <w:t>(Local walk)</w:t>
            </w:r>
            <w:r w:rsidRPr="00500C70">
              <w:rPr>
                <w:rFonts w:ascii="Tw Cen MT" w:eastAsia="Times New Roman" w:hAnsi="Tw Cen MT" w:cs="Calibri"/>
                <w:color w:val="00B0F0"/>
                <w:lang w:eastAsia="en-GB"/>
              </w:rPr>
              <w:t> </w:t>
            </w:r>
          </w:p>
        </w:tc>
      </w:tr>
      <w:tr w:rsidR="009874FC" w:rsidRPr="00500C70" w14:paraId="244172AD" w14:textId="77777777" w:rsidTr="00543437">
        <w:trPr>
          <w:trHeight w:val="387"/>
        </w:trPr>
        <w:tc>
          <w:tcPr>
            <w:tcW w:w="1324" w:type="dxa"/>
          </w:tcPr>
          <w:p w14:paraId="2937342B" w14:textId="5131E3C2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History</w:t>
            </w:r>
          </w:p>
        </w:tc>
        <w:tc>
          <w:tcPr>
            <w:tcW w:w="2354" w:type="dxa"/>
            <w:gridSpan w:val="4"/>
          </w:tcPr>
          <w:p w14:paraId="45D923C5" w14:textId="0C0F046A" w:rsidR="009874FC" w:rsidRPr="00500C70" w:rsidRDefault="66163516" w:rsidP="1EB4A73C">
            <w:pPr>
              <w:textAlignment w:val="baseline"/>
              <w:rPr>
                <w:rFonts w:ascii="Tw Cen MT" w:eastAsia="Tw Cen MT" w:hAnsi="Tw Cen MT" w:cs="Tw Cen MT"/>
                <w:lang w:val="en-US"/>
              </w:rPr>
            </w:pPr>
            <w:r w:rsidRPr="1EB4A73C">
              <w:rPr>
                <w:rFonts w:ascii="Tw Cen MT" w:eastAsia="Times New Roman" w:hAnsi="Tw Cen MT" w:cs="Calibri"/>
                <w:b/>
                <w:bCs/>
                <w:lang w:val="en-US" w:eastAsia="en-GB"/>
              </w:rPr>
              <w:t xml:space="preserve">Local history: </w:t>
            </w:r>
            <w:r w:rsidRPr="1EB4A73C">
              <w:rPr>
                <w:rFonts w:ascii="Tw Cen MT" w:eastAsia="Tw Cen MT" w:hAnsi="Tw Cen MT" w:cs="Tw Cen MT"/>
                <w:lang w:val="en-US" w:eastAsia="en-GB"/>
              </w:rPr>
              <w:t>W</w:t>
            </w:r>
            <w:r w:rsidRPr="1EB4A73C">
              <w:rPr>
                <w:rFonts w:ascii="Tw Cen MT" w:eastAsia="Tw Cen MT" w:hAnsi="Tw Cen MT" w:cs="Tw Cen MT"/>
                <w:color w:val="000000" w:themeColor="text1"/>
                <w:lang w:val="en-US"/>
              </w:rPr>
              <w:t xml:space="preserve">ho were the </w:t>
            </w:r>
            <w:proofErr w:type="spellStart"/>
            <w:r w:rsidRPr="1EB4A73C">
              <w:rPr>
                <w:rFonts w:ascii="Tw Cen MT" w:eastAsia="Tw Cen MT" w:hAnsi="Tw Cen MT" w:cs="Tw Cen MT"/>
                <w:color w:val="000000" w:themeColor="text1"/>
                <w:lang w:val="en-US"/>
              </w:rPr>
              <w:t>Towneley</w:t>
            </w:r>
            <w:proofErr w:type="spellEnd"/>
            <w:r w:rsidRPr="1EB4A73C">
              <w:rPr>
                <w:rFonts w:ascii="Tw Cen MT" w:eastAsia="Tw Cen MT" w:hAnsi="Tw Cen MT" w:cs="Tw Cen MT"/>
                <w:color w:val="000000" w:themeColor="text1"/>
                <w:lang w:val="en-US"/>
              </w:rPr>
              <w:t xml:space="preserve"> family and how did they continue to worship as Catholics during the Tudor reign?</w:t>
            </w:r>
            <w:r w:rsidR="00991E57">
              <w:br/>
            </w:r>
            <w:r w:rsidR="00991E57">
              <w:br/>
            </w:r>
            <w:r w:rsidRPr="1EB4A73C">
              <w:rPr>
                <w:rFonts w:ascii="Tw Cen MT" w:eastAsia="Tw Cen MT" w:hAnsi="Tw Cen MT" w:cs="Tw Cen MT"/>
                <w:b/>
                <w:bCs/>
                <w:color w:val="00B0F0"/>
                <w:lang w:val="en-US"/>
              </w:rPr>
              <w:t>(</w:t>
            </w:r>
            <w:proofErr w:type="spellStart"/>
            <w:r w:rsidRPr="1EB4A73C">
              <w:rPr>
                <w:rFonts w:ascii="Tw Cen MT" w:eastAsia="Tw Cen MT" w:hAnsi="Tw Cen MT" w:cs="Tw Cen MT"/>
                <w:b/>
                <w:bCs/>
                <w:color w:val="00B0F0"/>
                <w:lang w:val="en-US"/>
              </w:rPr>
              <w:t>Towneley</w:t>
            </w:r>
            <w:proofErr w:type="spellEnd"/>
            <w:r w:rsidRPr="1EB4A73C">
              <w:rPr>
                <w:rFonts w:ascii="Tw Cen MT" w:eastAsia="Tw Cen MT" w:hAnsi="Tw Cen MT" w:cs="Tw Cen MT"/>
                <w:b/>
                <w:bCs/>
                <w:color w:val="00B0F0"/>
                <w:lang w:val="en-US"/>
              </w:rPr>
              <w:t xml:space="preserve"> Hall tour and guide)</w:t>
            </w:r>
          </w:p>
        </w:tc>
        <w:tc>
          <w:tcPr>
            <w:tcW w:w="2991" w:type="dxa"/>
            <w:gridSpan w:val="5"/>
          </w:tcPr>
          <w:p w14:paraId="363E27B7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265" w:type="dxa"/>
            <w:gridSpan w:val="5"/>
          </w:tcPr>
          <w:p w14:paraId="5ED3A0CA" w14:textId="237839E7" w:rsidR="009874FC" w:rsidRPr="00500C70" w:rsidRDefault="1410B30D" w:rsidP="1EB4A73C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r w:rsidRPr="1EB4A73C">
              <w:rPr>
                <w:rFonts w:ascii="Tw Cen MT" w:eastAsia="Times New Roman" w:hAnsi="Tw Cen MT" w:cs="Calibri"/>
                <w:b/>
                <w:bCs/>
                <w:lang w:val="en-US" w:eastAsia="en-GB"/>
              </w:rPr>
              <w:t xml:space="preserve">World history: </w:t>
            </w:r>
            <w:r w:rsidRPr="1EB4A73C">
              <w:rPr>
                <w:rFonts w:ascii="Tw Cen MT" w:eastAsia="Times New Roman" w:hAnsi="Tw Cen MT" w:cs="Calibri"/>
                <w:color w:val="0A0A0A"/>
                <w:lang w:eastAsia="en-GB"/>
              </w:rPr>
              <w:t>An overview of all 4 early civilisations</w:t>
            </w:r>
            <w:r w:rsidRPr="1EB4A73C">
              <w:rPr>
                <w:rFonts w:ascii="Arial" w:eastAsia="Times New Roman" w:hAnsi="Arial" w:cs="Arial"/>
                <w:color w:val="0A0A0A"/>
                <w:lang w:eastAsia="en-GB"/>
              </w:rPr>
              <w:t> </w:t>
            </w:r>
            <w:r w:rsidRPr="1EB4A73C">
              <w:rPr>
                <w:rFonts w:ascii="Tw Cen MT" w:eastAsia="Times New Roman" w:hAnsi="Tw Cen MT" w:cs="Calibri"/>
                <w:color w:val="0A0A0A"/>
                <w:lang w:eastAsia="en-GB"/>
              </w:rPr>
              <w:t xml:space="preserve">with an </w:t>
            </w:r>
            <w:proofErr w:type="gramStart"/>
            <w:r w:rsidRPr="1EB4A73C">
              <w:rPr>
                <w:rFonts w:ascii="Tw Cen MT" w:eastAsia="Times New Roman" w:hAnsi="Tw Cen MT" w:cs="Calibri"/>
                <w:color w:val="0A0A0A"/>
                <w:lang w:eastAsia="en-GB"/>
              </w:rPr>
              <w:t>in depth</w:t>
            </w:r>
            <w:proofErr w:type="gramEnd"/>
            <w:r w:rsidRPr="1EB4A73C">
              <w:rPr>
                <w:rFonts w:ascii="Tw Cen MT" w:eastAsia="Times New Roman" w:hAnsi="Tw Cen MT" w:cs="Calibri"/>
                <w:color w:val="0A0A0A"/>
                <w:lang w:eastAsia="en-GB"/>
              </w:rPr>
              <w:t xml:space="preserve"> study of Ancient Egypt </w:t>
            </w:r>
          </w:p>
          <w:p w14:paraId="6F614E2C" w14:textId="77777777" w:rsidR="009874FC" w:rsidRPr="00500C70" w:rsidRDefault="1410B30D" w:rsidP="1EB4A73C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r w:rsidRPr="1EB4A73C">
              <w:rPr>
                <w:rFonts w:ascii="Tw Cen MT" w:eastAsia="Times New Roman" w:hAnsi="Tw Cen MT" w:cs="Calibri"/>
                <w:lang w:eastAsia="en-GB"/>
              </w:rPr>
              <w:t> </w:t>
            </w:r>
          </w:p>
          <w:p w14:paraId="3D542E86" w14:textId="4D85CAE5" w:rsidR="009874FC" w:rsidRPr="00500C70" w:rsidRDefault="1410B30D" w:rsidP="1EB4A73C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proofErr w:type="spellStart"/>
            <w:r w:rsidRPr="37DCF467">
              <w:rPr>
                <w:rFonts w:ascii="Tw Cen MT" w:eastAsia="Times New Roman" w:hAnsi="Tw Cen MT" w:cs="Calibri"/>
                <w:b/>
                <w:bCs/>
                <w:color w:val="00B0F0"/>
                <w:lang w:val="en-US" w:eastAsia="en-GB"/>
              </w:rPr>
              <w:t>Towneley</w:t>
            </w:r>
            <w:proofErr w:type="spellEnd"/>
            <w:r w:rsidRPr="37DCF467">
              <w:rPr>
                <w:rFonts w:ascii="Tw Cen MT" w:eastAsia="Times New Roman" w:hAnsi="Tw Cen MT" w:cs="Calibri"/>
                <w:b/>
                <w:bCs/>
                <w:color w:val="00B0F0"/>
                <w:lang w:val="en-US" w:eastAsia="en-GB"/>
              </w:rPr>
              <w:t xml:space="preserve"> Hall Collector’s Room Egyptian Collection- free visit)</w:t>
            </w:r>
            <w:r w:rsidRPr="37DCF467">
              <w:rPr>
                <w:rFonts w:ascii="Tw Cen MT" w:eastAsia="Times New Roman" w:hAnsi="Tw Cen MT" w:cs="Calibri"/>
                <w:b/>
                <w:bCs/>
                <w:lang w:val="en-US" w:eastAsia="en-GB"/>
              </w:rPr>
              <w:t xml:space="preserve"> </w:t>
            </w:r>
          </w:p>
          <w:p w14:paraId="09866795" w14:textId="47898B0B" w:rsidR="009874FC" w:rsidRPr="00500C70" w:rsidRDefault="009874FC" w:rsidP="1EB4A73C">
            <w:pPr>
              <w:textAlignment w:val="baseline"/>
              <w:rPr>
                <w:rFonts w:ascii="Tw Cen MT" w:eastAsia="Times New Roman" w:hAnsi="Tw Cen MT" w:cs="Calibri"/>
                <w:b/>
                <w:bCs/>
                <w:color w:val="00B0F0"/>
                <w:lang w:val="en-US" w:eastAsia="en-GB"/>
              </w:rPr>
            </w:pPr>
          </w:p>
        </w:tc>
        <w:tc>
          <w:tcPr>
            <w:tcW w:w="1978" w:type="dxa"/>
            <w:gridSpan w:val="4"/>
          </w:tcPr>
          <w:p w14:paraId="04407947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596" w:type="dxa"/>
            <w:gridSpan w:val="6"/>
          </w:tcPr>
          <w:p w14:paraId="2458FC07" w14:textId="77777777" w:rsidR="00991E57" w:rsidRPr="00991E57" w:rsidRDefault="00991E57" w:rsidP="00991E57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r w:rsidRPr="00500C70">
              <w:rPr>
                <w:rFonts w:ascii="Tw Cen MT" w:eastAsia="Times New Roman" w:hAnsi="Tw Cen MT" w:cs="Calibri"/>
                <w:b/>
                <w:bCs/>
                <w:lang w:val="en-US" w:eastAsia="en-GB"/>
              </w:rPr>
              <w:t xml:space="preserve">British history: </w:t>
            </w:r>
            <w:r w:rsidRPr="00500C70">
              <w:rPr>
                <w:rFonts w:ascii="Tw Cen MT" w:eastAsia="Times New Roman" w:hAnsi="Tw Cen MT" w:cs="Calibri"/>
                <w:color w:val="0A0A0A"/>
                <w:shd w:val="clear" w:color="auto" w:fill="FEFEFE"/>
                <w:lang w:eastAsia="en-GB"/>
              </w:rPr>
              <w:t>Changes from the Stone Age to Iron Age</w:t>
            </w:r>
            <w:r w:rsidRPr="00500C70">
              <w:rPr>
                <w:rFonts w:ascii="Tw Cen MT" w:eastAsia="Times New Roman" w:hAnsi="Tw Cen MT" w:cs="Calibri"/>
                <w:color w:val="0A0A0A"/>
                <w:lang w:eastAsia="en-GB"/>
              </w:rPr>
              <w:t> </w:t>
            </w:r>
          </w:p>
          <w:p w14:paraId="04C967D2" w14:textId="77777777" w:rsidR="00991E57" w:rsidRPr="00991E57" w:rsidRDefault="00991E57" w:rsidP="00991E57">
            <w:pPr>
              <w:textAlignment w:val="baseline"/>
              <w:rPr>
                <w:rFonts w:ascii="Tw Cen MT" w:eastAsia="Times New Roman" w:hAnsi="Tw Cen MT" w:cs="Segoe UI"/>
                <w:lang w:eastAsia="en-GB"/>
              </w:rPr>
            </w:pPr>
            <w:r w:rsidRPr="00500C70">
              <w:rPr>
                <w:rFonts w:ascii="Tw Cen MT" w:eastAsia="Times New Roman" w:hAnsi="Tw Cen MT" w:cs="Calibri"/>
                <w:color w:val="0A0A0A"/>
                <w:lang w:eastAsia="en-GB"/>
              </w:rPr>
              <w:t> </w:t>
            </w:r>
          </w:p>
          <w:p w14:paraId="3DA09D82" w14:textId="77777777" w:rsidR="00991E57" w:rsidRPr="00500C70" w:rsidRDefault="00991E57" w:rsidP="00991E57">
            <w:pPr>
              <w:textAlignment w:val="baseline"/>
              <w:rPr>
                <w:rFonts w:ascii="Tw Cen MT" w:eastAsia="Times New Roman" w:hAnsi="Tw Cen MT" w:cs="Calibri"/>
                <w:color w:val="00B0F0"/>
                <w:lang w:eastAsia="en-GB"/>
              </w:rPr>
            </w:pPr>
            <w:r w:rsidRPr="00500C70">
              <w:rPr>
                <w:rFonts w:ascii="Tw Cen MT" w:eastAsia="Times New Roman" w:hAnsi="Tw Cen MT" w:cs="Calibri"/>
                <w:b/>
                <w:bCs/>
                <w:color w:val="00B0F0"/>
                <w:shd w:val="clear" w:color="auto" w:fill="FEFEFE"/>
                <w:lang w:eastAsia="en-GB"/>
              </w:rPr>
              <w:t>Themed dress up day</w:t>
            </w:r>
            <w:r w:rsidRPr="00500C70">
              <w:rPr>
                <w:rFonts w:ascii="Tw Cen MT" w:eastAsia="Times New Roman" w:hAnsi="Tw Cen MT" w:cs="Calibri"/>
                <w:color w:val="00B0F0"/>
                <w:lang w:eastAsia="en-GB"/>
              </w:rPr>
              <w:t> </w:t>
            </w:r>
          </w:p>
          <w:p w14:paraId="38794A79" w14:textId="56520A10" w:rsidR="009874FC" w:rsidRPr="00500C70" w:rsidRDefault="009874FC" w:rsidP="00991E57">
            <w:pPr>
              <w:rPr>
                <w:rFonts w:ascii="Tw Cen MT" w:hAnsi="Tw Cen MT" w:cstheme="minorHAnsi"/>
              </w:rPr>
            </w:pPr>
          </w:p>
        </w:tc>
        <w:tc>
          <w:tcPr>
            <w:tcW w:w="2422" w:type="dxa"/>
            <w:gridSpan w:val="4"/>
          </w:tcPr>
          <w:p w14:paraId="202AC7D8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</w:tr>
      <w:tr w:rsidR="009874FC" w:rsidRPr="00500C70" w14:paraId="7B324BA4" w14:textId="77777777" w:rsidTr="00543437">
        <w:trPr>
          <w:trHeight w:val="387"/>
        </w:trPr>
        <w:tc>
          <w:tcPr>
            <w:tcW w:w="1324" w:type="dxa"/>
          </w:tcPr>
          <w:p w14:paraId="31A5E4A9" w14:textId="77777777" w:rsidR="009874FC" w:rsidRPr="00500C70" w:rsidRDefault="009874FC" w:rsidP="009874FC">
            <w:pPr>
              <w:rPr>
                <w:rFonts w:ascii="Tw Cen MT" w:hAnsi="Tw Cen MT" w:cstheme="minorHAnsi"/>
              </w:rPr>
            </w:pPr>
          </w:p>
        </w:tc>
        <w:tc>
          <w:tcPr>
            <w:tcW w:w="14606" w:type="dxa"/>
            <w:gridSpan w:val="28"/>
            <w:shd w:val="clear" w:color="auto" w:fill="D9E2F3" w:themeFill="accent1" w:themeFillTint="33"/>
          </w:tcPr>
          <w:p w14:paraId="5AD7365C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  <w:lang w:eastAsia="en-GB"/>
              </w:rPr>
            </w:pPr>
            <w:r w:rsidRPr="00500C70">
              <w:rPr>
                <w:rFonts w:ascii="Tw Cen MT" w:hAnsi="Tw Cen MT" w:cstheme="minorHAnsi"/>
                <w:lang w:eastAsia="en-GB"/>
              </w:rPr>
              <w:t>Know about great artists, craft makers and designers</w:t>
            </w:r>
          </w:p>
          <w:p w14:paraId="71E50D0B" w14:textId="0D4D40AA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  <w:lang w:eastAsia="en-GB"/>
              </w:rPr>
              <w:t>Study of one artist linked to a curricular area</w:t>
            </w:r>
          </w:p>
        </w:tc>
      </w:tr>
      <w:tr w:rsidR="009874FC" w:rsidRPr="00500C70" w14:paraId="6156FCE5" w14:textId="77777777" w:rsidTr="00543437">
        <w:trPr>
          <w:trHeight w:val="387"/>
        </w:trPr>
        <w:tc>
          <w:tcPr>
            <w:tcW w:w="1324" w:type="dxa"/>
          </w:tcPr>
          <w:p w14:paraId="7DD91C14" w14:textId="0883D692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Art &amp; Design</w:t>
            </w:r>
          </w:p>
        </w:tc>
        <w:tc>
          <w:tcPr>
            <w:tcW w:w="2354" w:type="dxa"/>
            <w:gridSpan w:val="4"/>
          </w:tcPr>
          <w:p w14:paraId="1B94EE00" w14:textId="2DFC186B" w:rsidR="00AA1CF9" w:rsidRPr="00500C70" w:rsidRDefault="50C266A9" w:rsidP="06A2D5C2">
            <w:pPr>
              <w:jc w:val="center"/>
              <w:textAlignment w:val="baseline"/>
            </w:pPr>
            <w:r w:rsidRPr="06A2D5C2">
              <w:rPr>
                <w:rFonts w:ascii="Calibri" w:eastAsia="Calibri" w:hAnsi="Calibri" w:cs="Calibri"/>
                <w:color w:val="000000" w:themeColor="text1"/>
              </w:rPr>
              <w:t>Textiles – digital media –Animal Prints</w:t>
            </w:r>
          </w:p>
          <w:p w14:paraId="0D17252D" w14:textId="21395DF9" w:rsidR="009874FC" w:rsidRPr="00500C70" w:rsidRDefault="009874FC" w:rsidP="00AA1CF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 Cen MT" w:hAnsi="Tw Cen MT" w:cs="Segoe UI"/>
                <w:sz w:val="22"/>
                <w:szCs w:val="22"/>
              </w:rPr>
            </w:pPr>
          </w:p>
        </w:tc>
        <w:tc>
          <w:tcPr>
            <w:tcW w:w="2991" w:type="dxa"/>
            <w:gridSpan w:val="5"/>
          </w:tcPr>
          <w:p w14:paraId="4BF9F734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265" w:type="dxa"/>
            <w:gridSpan w:val="5"/>
          </w:tcPr>
          <w:p w14:paraId="4F8D6726" w14:textId="14C4E979" w:rsidR="009874FC" w:rsidRPr="00500C70" w:rsidRDefault="50C266A9" w:rsidP="06A2D5C2">
            <w:pPr>
              <w:jc w:val="center"/>
            </w:pPr>
            <w:r w:rsidRPr="06A2D5C2">
              <w:rPr>
                <w:rFonts w:ascii="Calibri" w:eastAsia="Calibri" w:hAnsi="Calibri" w:cs="Calibri"/>
                <w:color w:val="000000" w:themeColor="text1"/>
              </w:rPr>
              <w:t>Fossils - Printing</w:t>
            </w:r>
          </w:p>
        </w:tc>
        <w:tc>
          <w:tcPr>
            <w:tcW w:w="1978" w:type="dxa"/>
            <w:gridSpan w:val="4"/>
          </w:tcPr>
          <w:p w14:paraId="7EBAEDCC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596" w:type="dxa"/>
            <w:gridSpan w:val="6"/>
          </w:tcPr>
          <w:p w14:paraId="016B0DAC" w14:textId="5D8D55ED" w:rsidR="00874A82" w:rsidRPr="00500C70" w:rsidRDefault="00874A82" w:rsidP="06A2D5C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 Cen MT" w:hAnsi="Tw Cen MT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6441B8DF" w14:textId="5F6DC2D1" w:rsidR="009874FC" w:rsidRPr="00500C70" w:rsidRDefault="50C266A9" w:rsidP="06A2D5C2">
            <w:pPr>
              <w:jc w:val="center"/>
              <w:textAlignment w:val="baseline"/>
            </w:pPr>
            <w:r w:rsidRPr="06A2D5C2">
              <w:rPr>
                <w:rFonts w:ascii="Calibri" w:eastAsia="Calibri" w:hAnsi="Calibri" w:cs="Calibri"/>
                <w:color w:val="000000" w:themeColor="text1"/>
              </w:rPr>
              <w:t>Clay Cartouche</w:t>
            </w:r>
          </w:p>
        </w:tc>
        <w:tc>
          <w:tcPr>
            <w:tcW w:w="2422" w:type="dxa"/>
            <w:gridSpan w:val="4"/>
          </w:tcPr>
          <w:p w14:paraId="485E3654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</w:tr>
      <w:tr w:rsidR="009874FC" w:rsidRPr="00500C70" w14:paraId="6FFD6CC2" w14:textId="77777777" w:rsidTr="00543437">
        <w:trPr>
          <w:trHeight w:val="387"/>
        </w:trPr>
        <w:tc>
          <w:tcPr>
            <w:tcW w:w="1324" w:type="dxa"/>
          </w:tcPr>
          <w:p w14:paraId="6130C8DD" w14:textId="658D636F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Design Technology</w:t>
            </w:r>
          </w:p>
        </w:tc>
        <w:tc>
          <w:tcPr>
            <w:tcW w:w="2354" w:type="dxa"/>
            <w:gridSpan w:val="4"/>
          </w:tcPr>
          <w:p w14:paraId="2796A0CD" w14:textId="237F5E1D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991" w:type="dxa"/>
            <w:gridSpan w:val="5"/>
          </w:tcPr>
          <w:p w14:paraId="720AEF4F" w14:textId="77777777" w:rsidR="009874FC" w:rsidRPr="00500C70" w:rsidRDefault="00700897" w:rsidP="00700897">
            <w:pPr>
              <w:jc w:val="center"/>
              <w:rPr>
                <w:rStyle w:val="normaltextrun"/>
                <w:rFonts w:ascii="Tw Cen MT" w:hAnsi="Tw Cen MT" w:cs="Arial"/>
                <w:b/>
                <w:bCs/>
                <w:color w:val="000000"/>
                <w:shd w:val="clear" w:color="auto" w:fill="FFFFFF"/>
              </w:rPr>
            </w:pPr>
            <w:r w:rsidRPr="00500C70">
              <w:rPr>
                <w:rStyle w:val="normaltextrun"/>
                <w:rFonts w:ascii="Tw Cen MT" w:hAnsi="Tw Cen MT" w:cs="Arial"/>
                <w:b/>
                <w:bCs/>
                <w:color w:val="000000"/>
                <w:shd w:val="clear" w:color="auto" w:fill="FFFFFF"/>
              </w:rPr>
              <w:t>KAPOW DT</w:t>
            </w:r>
          </w:p>
          <w:p w14:paraId="58A39C22" w14:textId="212DB2A9" w:rsidR="00700897" w:rsidRPr="00500C70" w:rsidRDefault="00700897" w:rsidP="00700897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="Arial"/>
                <w:bCs/>
                <w:color w:val="000000"/>
                <w:shd w:val="clear" w:color="auto" w:fill="FFFFFF"/>
              </w:rPr>
              <w:t>Structures - Mosque</w:t>
            </w:r>
          </w:p>
        </w:tc>
        <w:tc>
          <w:tcPr>
            <w:tcW w:w="2265" w:type="dxa"/>
            <w:gridSpan w:val="5"/>
          </w:tcPr>
          <w:p w14:paraId="17A99F05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1978" w:type="dxa"/>
            <w:gridSpan w:val="4"/>
          </w:tcPr>
          <w:p w14:paraId="0A50C99B" w14:textId="77777777" w:rsidR="00700897" w:rsidRPr="00500C70" w:rsidRDefault="00700897" w:rsidP="0070089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 Cen MT" w:hAnsi="Tw Cen MT" w:cs="Arial"/>
                <w:b/>
                <w:bCs/>
                <w:sz w:val="22"/>
                <w:szCs w:val="22"/>
              </w:rPr>
            </w:pPr>
            <w:r w:rsidRPr="00500C70">
              <w:rPr>
                <w:rStyle w:val="normaltextrun"/>
                <w:rFonts w:ascii="Tw Cen MT" w:hAnsi="Tw Cen MT" w:cs="Arial"/>
                <w:b/>
                <w:bCs/>
                <w:sz w:val="22"/>
                <w:szCs w:val="22"/>
              </w:rPr>
              <w:t>KAPOW – DT</w:t>
            </w:r>
          </w:p>
          <w:p w14:paraId="61462E0C" w14:textId="798607D8" w:rsidR="009874FC" w:rsidRPr="00500C70" w:rsidRDefault="00700897" w:rsidP="0070089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 Cen MT" w:hAnsi="Tw Cen MT"/>
              </w:rPr>
            </w:pPr>
            <w:r w:rsidRPr="00500C70">
              <w:rPr>
                <w:rStyle w:val="normaltextrun"/>
                <w:rFonts w:ascii="Tw Cen MT" w:hAnsi="Tw Cen MT"/>
                <w:bCs/>
              </w:rPr>
              <w:t>Textiles – Egyptian Collars</w:t>
            </w:r>
            <w:r w:rsidR="00C54623" w:rsidRPr="00500C70">
              <w:rPr>
                <w:rStyle w:val="eop"/>
                <w:rFonts w:ascii="Tw Cen MT" w:hAnsi="Tw Cen MT" w:cs="Arial"/>
                <w:sz w:val="22"/>
                <w:szCs w:val="22"/>
              </w:rPr>
              <w:t> </w:t>
            </w:r>
          </w:p>
        </w:tc>
        <w:tc>
          <w:tcPr>
            <w:tcW w:w="2596" w:type="dxa"/>
            <w:gridSpan w:val="6"/>
          </w:tcPr>
          <w:p w14:paraId="5C617B24" w14:textId="7777777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2422" w:type="dxa"/>
            <w:gridSpan w:val="4"/>
          </w:tcPr>
          <w:p w14:paraId="22BE0CCA" w14:textId="767A51AF" w:rsidR="009874FC" w:rsidRPr="00500C70" w:rsidRDefault="00874A82" w:rsidP="00700897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="Arial"/>
                <w:b/>
                <w:bCs/>
                <w:color w:val="000000"/>
                <w:shd w:val="clear" w:color="auto" w:fill="FFFFFF"/>
              </w:rPr>
              <w:t>KAPOW DT –</w:t>
            </w:r>
            <w:r w:rsidRPr="00500C70">
              <w:rPr>
                <w:rStyle w:val="normaltextrun"/>
                <w:rFonts w:ascii="Tw Cen MT" w:hAnsi="Tw Cen MT" w:cs="Arial"/>
                <w:color w:val="000000"/>
                <w:shd w:val="clear" w:color="auto" w:fill="FFFFFF"/>
              </w:rPr>
              <w:t xml:space="preserve"> </w:t>
            </w:r>
            <w:r w:rsidR="00700897" w:rsidRPr="00500C70">
              <w:rPr>
                <w:rStyle w:val="normaltextrun"/>
                <w:rFonts w:ascii="Tw Cen MT" w:hAnsi="Tw Cen MT" w:cs="Arial"/>
                <w:color w:val="000000"/>
                <w:shd w:val="clear" w:color="auto" w:fill="FFFFFF"/>
              </w:rPr>
              <w:t>Cooking and nutrition: Eating Seasonally</w:t>
            </w:r>
            <w:r w:rsidRPr="00500C70">
              <w:rPr>
                <w:rStyle w:val="eop"/>
                <w:rFonts w:ascii="Tw Cen MT" w:hAnsi="Tw Cen MT" w:cs="Arial"/>
                <w:color w:val="000000"/>
                <w:shd w:val="clear" w:color="auto" w:fill="FFFFFF"/>
              </w:rPr>
              <w:t> </w:t>
            </w:r>
          </w:p>
        </w:tc>
      </w:tr>
      <w:tr w:rsidR="009874FC" w:rsidRPr="00500C70" w14:paraId="1749DC73" w14:textId="77777777" w:rsidTr="00543437">
        <w:trPr>
          <w:trHeight w:val="387"/>
        </w:trPr>
        <w:tc>
          <w:tcPr>
            <w:tcW w:w="1324" w:type="dxa"/>
            <w:vMerge w:val="restart"/>
          </w:tcPr>
          <w:p w14:paraId="68424456" w14:textId="449447F8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PE</w:t>
            </w:r>
          </w:p>
        </w:tc>
        <w:tc>
          <w:tcPr>
            <w:tcW w:w="2354" w:type="dxa"/>
            <w:gridSpan w:val="4"/>
          </w:tcPr>
          <w:p w14:paraId="51448CCE" w14:textId="067EA1C8" w:rsidR="009874FC" w:rsidRPr="00500C70" w:rsidRDefault="00A50B70" w:rsidP="009874FC">
            <w:pPr>
              <w:spacing w:line="259" w:lineRule="auto"/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Handball</w:t>
            </w:r>
          </w:p>
        </w:tc>
        <w:tc>
          <w:tcPr>
            <w:tcW w:w="2991" w:type="dxa"/>
            <w:gridSpan w:val="5"/>
          </w:tcPr>
          <w:p w14:paraId="38D32478" w14:textId="7B8CB9CD" w:rsidR="009874FC" w:rsidRPr="00500C70" w:rsidRDefault="2A8C98F9" w:rsidP="58A64C9B">
            <w:pPr>
              <w:spacing w:line="259" w:lineRule="auto"/>
              <w:jc w:val="center"/>
              <w:rPr>
                <w:rFonts w:ascii="Tw Cen MT" w:hAnsi="Tw Cen MT"/>
              </w:rPr>
            </w:pPr>
            <w:r w:rsidRPr="58A64C9B">
              <w:rPr>
                <w:rFonts w:ascii="Tw Cen MT" w:hAnsi="Tw Cen MT"/>
              </w:rPr>
              <w:t>Gymnastics</w:t>
            </w:r>
          </w:p>
          <w:p w14:paraId="4DDA9473" w14:textId="517B7E35" w:rsidR="009874FC" w:rsidRPr="00500C70" w:rsidRDefault="009874FC" w:rsidP="58A64C9B">
            <w:pPr>
              <w:jc w:val="center"/>
              <w:rPr>
                <w:rFonts w:ascii="Tw Cen MT" w:hAnsi="Tw Cen MT"/>
              </w:rPr>
            </w:pPr>
          </w:p>
        </w:tc>
        <w:tc>
          <w:tcPr>
            <w:tcW w:w="2265" w:type="dxa"/>
            <w:gridSpan w:val="5"/>
          </w:tcPr>
          <w:p w14:paraId="557DE2E8" w14:textId="6AF81237" w:rsidR="009874FC" w:rsidRPr="00500C70" w:rsidRDefault="00203FFE" w:rsidP="009874FC">
            <w:pPr>
              <w:spacing w:line="259" w:lineRule="auto"/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Creative games – tag and target </w:t>
            </w:r>
          </w:p>
        </w:tc>
        <w:tc>
          <w:tcPr>
            <w:tcW w:w="1978" w:type="dxa"/>
            <w:gridSpan w:val="4"/>
          </w:tcPr>
          <w:p w14:paraId="5976C408" w14:textId="5750850F" w:rsidR="009874FC" w:rsidRPr="00500C70" w:rsidRDefault="00203FFE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Netball</w:t>
            </w:r>
          </w:p>
        </w:tc>
        <w:tc>
          <w:tcPr>
            <w:tcW w:w="2596" w:type="dxa"/>
            <w:gridSpan w:val="6"/>
          </w:tcPr>
          <w:p w14:paraId="3C4B5A5F" w14:textId="2951716F" w:rsidR="009874FC" w:rsidRPr="00500C70" w:rsidRDefault="0007234F" w:rsidP="009874FC">
            <w:pPr>
              <w:spacing w:line="259" w:lineRule="auto"/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OAA – trust and trails</w:t>
            </w:r>
          </w:p>
        </w:tc>
        <w:tc>
          <w:tcPr>
            <w:tcW w:w="2422" w:type="dxa"/>
            <w:gridSpan w:val="4"/>
          </w:tcPr>
          <w:p w14:paraId="31D6C4D5" w14:textId="797F937A" w:rsidR="009874FC" w:rsidRPr="00500C70" w:rsidRDefault="0007234F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Games – net and wall</w:t>
            </w:r>
          </w:p>
        </w:tc>
      </w:tr>
      <w:tr w:rsidR="009874FC" w:rsidRPr="00500C70" w14:paraId="0B9F5580" w14:textId="77777777" w:rsidTr="00543437">
        <w:trPr>
          <w:trHeight w:val="315"/>
        </w:trPr>
        <w:tc>
          <w:tcPr>
            <w:tcW w:w="1324" w:type="dxa"/>
            <w:vMerge/>
          </w:tcPr>
          <w:p w14:paraId="040D888B" w14:textId="77777777" w:rsidR="009874FC" w:rsidRPr="00500C70" w:rsidRDefault="009874FC" w:rsidP="009874FC">
            <w:pPr>
              <w:rPr>
                <w:rFonts w:ascii="Tw Cen MT" w:hAnsi="Tw Cen MT" w:cstheme="minorHAnsi"/>
              </w:rPr>
            </w:pPr>
          </w:p>
        </w:tc>
        <w:tc>
          <w:tcPr>
            <w:tcW w:w="2354" w:type="dxa"/>
            <w:gridSpan w:val="4"/>
          </w:tcPr>
          <w:p w14:paraId="163BE26A" w14:textId="3794CA65" w:rsidR="009874FC" w:rsidRPr="00500C70" w:rsidRDefault="00EA0AA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Rugby</w:t>
            </w:r>
          </w:p>
        </w:tc>
        <w:tc>
          <w:tcPr>
            <w:tcW w:w="2991" w:type="dxa"/>
            <w:gridSpan w:val="5"/>
          </w:tcPr>
          <w:p w14:paraId="1269AC8A" w14:textId="51B61926" w:rsidR="009874FC" w:rsidRPr="00500C70" w:rsidRDefault="00EA0AA7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OAA – teamwork and problem solving </w:t>
            </w:r>
          </w:p>
        </w:tc>
        <w:tc>
          <w:tcPr>
            <w:tcW w:w="2265" w:type="dxa"/>
            <w:gridSpan w:val="5"/>
          </w:tcPr>
          <w:p w14:paraId="7B0CEE2A" w14:textId="29EE92BB" w:rsidR="009874FC" w:rsidRPr="00500C70" w:rsidRDefault="246BF1AE" w:rsidP="58A64C9B">
            <w:pPr>
              <w:spacing w:line="259" w:lineRule="auto"/>
              <w:jc w:val="center"/>
              <w:rPr>
                <w:rFonts w:ascii="Tw Cen MT" w:hAnsi="Tw Cen MT"/>
              </w:rPr>
            </w:pPr>
            <w:r w:rsidRPr="58A64C9B">
              <w:rPr>
                <w:rFonts w:ascii="Tw Cen MT" w:hAnsi="Tw Cen MT"/>
              </w:rPr>
              <w:t xml:space="preserve">Dance – Rock &amp; Roll </w:t>
            </w:r>
          </w:p>
        </w:tc>
        <w:tc>
          <w:tcPr>
            <w:tcW w:w="1978" w:type="dxa"/>
            <w:gridSpan w:val="4"/>
          </w:tcPr>
          <w:p w14:paraId="3A19BEC3" w14:textId="61639A28" w:rsidR="009874FC" w:rsidRPr="00500C70" w:rsidRDefault="00EA0AA7" w:rsidP="009874FC">
            <w:pPr>
              <w:spacing w:line="259" w:lineRule="auto"/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Gymnastics </w:t>
            </w:r>
          </w:p>
        </w:tc>
        <w:tc>
          <w:tcPr>
            <w:tcW w:w="2596" w:type="dxa"/>
            <w:gridSpan w:val="6"/>
          </w:tcPr>
          <w:p w14:paraId="08B82246" w14:textId="5184CFC9" w:rsidR="009874FC" w:rsidRPr="00500C70" w:rsidRDefault="0027387F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Athletics </w:t>
            </w:r>
          </w:p>
        </w:tc>
        <w:tc>
          <w:tcPr>
            <w:tcW w:w="2422" w:type="dxa"/>
            <w:gridSpan w:val="4"/>
          </w:tcPr>
          <w:p w14:paraId="1B078C55" w14:textId="75F90BB0" w:rsidR="009874FC" w:rsidRPr="00500C70" w:rsidRDefault="0027387F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 xml:space="preserve">Cricket </w:t>
            </w:r>
          </w:p>
        </w:tc>
      </w:tr>
      <w:tr w:rsidR="009874FC" w:rsidRPr="00500C70" w14:paraId="413AA69F" w14:textId="77777777" w:rsidTr="00543437">
        <w:trPr>
          <w:trHeight w:val="387"/>
        </w:trPr>
        <w:tc>
          <w:tcPr>
            <w:tcW w:w="1324" w:type="dxa"/>
          </w:tcPr>
          <w:p w14:paraId="0EE0F034" w14:textId="77777777" w:rsidR="009874FC" w:rsidRPr="00500C70" w:rsidRDefault="009874FC" w:rsidP="009874FC">
            <w:pPr>
              <w:rPr>
                <w:rFonts w:ascii="Tw Cen MT" w:hAnsi="Tw Cen MT" w:cstheme="minorHAnsi"/>
              </w:rPr>
            </w:pPr>
          </w:p>
        </w:tc>
        <w:tc>
          <w:tcPr>
            <w:tcW w:w="14606" w:type="dxa"/>
            <w:gridSpan w:val="28"/>
            <w:shd w:val="clear" w:color="auto" w:fill="D9E2F3" w:themeFill="accent1" w:themeFillTint="33"/>
          </w:tcPr>
          <w:p w14:paraId="0638845D" w14:textId="2E6A3B36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Online Safety to be taught on the first session of each new half term</w:t>
            </w:r>
          </w:p>
        </w:tc>
      </w:tr>
      <w:tr w:rsidR="009874FC" w:rsidRPr="00500C70" w14:paraId="3B83E20F" w14:textId="77777777" w:rsidTr="00543437">
        <w:trPr>
          <w:trHeight w:val="387"/>
        </w:trPr>
        <w:tc>
          <w:tcPr>
            <w:tcW w:w="1324" w:type="dxa"/>
          </w:tcPr>
          <w:p w14:paraId="079ADCAE" w14:textId="65DA7CCE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Computing</w:t>
            </w:r>
          </w:p>
        </w:tc>
        <w:tc>
          <w:tcPr>
            <w:tcW w:w="2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0BBD4" w14:textId="53BE43A0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Coding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28BD5" w14:textId="453538E7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Spreadsheets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2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B3FB8" w14:textId="25D4BF5A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Touch-typing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19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871C6" w14:textId="6DBD9378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Email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1A38E" w14:textId="1CCF5024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Branching / Databases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C4446" w14:textId="58423E22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Simulations and Graphing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</w:tr>
      <w:tr w:rsidR="009874FC" w:rsidRPr="00500C70" w14:paraId="33FF5E04" w14:textId="77777777" w:rsidTr="00543437">
        <w:trPr>
          <w:trHeight w:val="387"/>
        </w:trPr>
        <w:tc>
          <w:tcPr>
            <w:tcW w:w="1324" w:type="dxa"/>
          </w:tcPr>
          <w:p w14:paraId="4D842EDE" w14:textId="06C13D0B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Music</w:t>
            </w:r>
          </w:p>
        </w:tc>
        <w:tc>
          <w:tcPr>
            <w:tcW w:w="2354" w:type="dxa"/>
            <w:gridSpan w:val="4"/>
          </w:tcPr>
          <w:p w14:paraId="6306D72F" w14:textId="4056657D" w:rsidR="009874FC" w:rsidRPr="00500C70" w:rsidRDefault="1F4F1F4F" w:rsidP="532C6250">
            <w:pPr>
              <w:jc w:val="center"/>
              <w:rPr>
                <w:rFonts w:ascii="Tw Cen MT" w:eastAsia="Calibri" w:hAnsi="Tw Cen MT"/>
              </w:rPr>
            </w:pPr>
            <w:r w:rsidRPr="532C6250">
              <w:rPr>
                <w:rFonts w:ascii="Tw Cen MT" w:eastAsia="Calibri" w:hAnsi="Tw Cen MT"/>
              </w:rPr>
              <w:t>Pl</w:t>
            </w:r>
            <w:r w:rsidR="0F153813" w:rsidRPr="532C6250">
              <w:rPr>
                <w:rFonts w:ascii="Tw Cen MT" w:eastAsia="Calibri" w:hAnsi="Tw Cen MT"/>
              </w:rPr>
              <w:t>a</w:t>
            </w:r>
            <w:r w:rsidRPr="532C6250">
              <w:rPr>
                <w:rFonts w:ascii="Tw Cen MT" w:eastAsia="Calibri" w:hAnsi="Tw Cen MT"/>
              </w:rPr>
              <w:t>ying the Glockenspiel</w:t>
            </w:r>
          </w:p>
        </w:tc>
        <w:tc>
          <w:tcPr>
            <w:tcW w:w="2991" w:type="dxa"/>
            <w:gridSpan w:val="5"/>
          </w:tcPr>
          <w:p w14:paraId="187A0C6E" w14:textId="009E515E" w:rsidR="009874FC" w:rsidRPr="00500C70" w:rsidRDefault="1F4F1F4F" w:rsidP="532C6250">
            <w:pPr>
              <w:jc w:val="center"/>
              <w:rPr>
                <w:rFonts w:ascii="Tw Cen MT" w:eastAsia="Calibri" w:hAnsi="Tw Cen MT"/>
              </w:rPr>
            </w:pPr>
            <w:r w:rsidRPr="532C6250">
              <w:rPr>
                <w:rFonts w:ascii="Tw Cen MT" w:eastAsia="Calibri" w:hAnsi="Tw Cen MT"/>
              </w:rPr>
              <w:t>Christmas: We Three Kings</w:t>
            </w:r>
          </w:p>
        </w:tc>
        <w:tc>
          <w:tcPr>
            <w:tcW w:w="2265" w:type="dxa"/>
            <w:gridSpan w:val="5"/>
          </w:tcPr>
          <w:p w14:paraId="1D3B9016" w14:textId="27CA3798" w:rsidR="009874FC" w:rsidRPr="00500C70" w:rsidRDefault="09A68CB9" w:rsidP="532C6250">
            <w:pPr>
              <w:jc w:val="center"/>
              <w:rPr>
                <w:rFonts w:ascii="Tw Cen MT" w:eastAsia="Calibri" w:hAnsi="Tw Cen MT"/>
              </w:rPr>
            </w:pPr>
            <w:r w:rsidRPr="532C6250">
              <w:rPr>
                <w:rFonts w:ascii="Tw Cen MT" w:eastAsia="Calibri" w:hAnsi="Tw Cen MT"/>
              </w:rPr>
              <w:t>Let’s Go Sing</w:t>
            </w:r>
          </w:p>
        </w:tc>
        <w:tc>
          <w:tcPr>
            <w:tcW w:w="1978" w:type="dxa"/>
            <w:gridSpan w:val="4"/>
          </w:tcPr>
          <w:p w14:paraId="11135158" w14:textId="3AF12683" w:rsidR="009874FC" w:rsidRPr="00500C70" w:rsidRDefault="09A68CB9" w:rsidP="532C6250">
            <w:pPr>
              <w:jc w:val="center"/>
            </w:pPr>
            <w:r w:rsidRPr="532C6250">
              <w:rPr>
                <w:rFonts w:ascii="Tw Cen MT" w:eastAsia="Calibri" w:hAnsi="Tw Cen MT"/>
              </w:rPr>
              <w:t>Let’s Go Sing / Easter</w:t>
            </w:r>
          </w:p>
        </w:tc>
        <w:tc>
          <w:tcPr>
            <w:tcW w:w="2596" w:type="dxa"/>
            <w:gridSpan w:val="6"/>
          </w:tcPr>
          <w:p w14:paraId="2D245D09" w14:textId="78A532E0" w:rsidR="009874FC" w:rsidRPr="00500C70" w:rsidRDefault="51229995" w:rsidP="532C6250">
            <w:pPr>
              <w:jc w:val="center"/>
              <w:rPr>
                <w:rFonts w:ascii="Tw Cen MT" w:eastAsia="Calibri" w:hAnsi="Tw Cen MT"/>
              </w:rPr>
            </w:pPr>
            <w:r w:rsidRPr="532C6250">
              <w:rPr>
                <w:rFonts w:ascii="Tw Cen MT" w:eastAsia="Calibri" w:hAnsi="Tw Cen MT"/>
              </w:rPr>
              <w:t xml:space="preserve">Stone Age: We Will Rock You </w:t>
            </w:r>
          </w:p>
        </w:tc>
        <w:tc>
          <w:tcPr>
            <w:tcW w:w="2422" w:type="dxa"/>
            <w:gridSpan w:val="4"/>
          </w:tcPr>
          <w:p w14:paraId="6711E15B" w14:textId="7007D07F" w:rsidR="009874FC" w:rsidRPr="00500C70" w:rsidRDefault="30624CFA" w:rsidP="532C6250">
            <w:pPr>
              <w:jc w:val="center"/>
              <w:rPr>
                <w:rFonts w:ascii="Tw Cen MT" w:eastAsia="Calibri" w:hAnsi="Tw Cen MT"/>
              </w:rPr>
            </w:pPr>
            <w:r w:rsidRPr="532C6250">
              <w:rPr>
                <w:rFonts w:ascii="Tw Cen MT" w:eastAsia="Calibri" w:hAnsi="Tw Cen MT"/>
              </w:rPr>
              <w:t>Composing: The Magic Faraway Tree</w:t>
            </w:r>
          </w:p>
        </w:tc>
      </w:tr>
      <w:tr w:rsidR="009874FC" w:rsidRPr="00500C70" w14:paraId="4397D363" w14:textId="77777777" w:rsidTr="00543437">
        <w:trPr>
          <w:trHeight w:val="387"/>
        </w:trPr>
        <w:tc>
          <w:tcPr>
            <w:tcW w:w="1324" w:type="dxa"/>
          </w:tcPr>
          <w:p w14:paraId="0FA80034" w14:textId="37C4AE7C" w:rsidR="009874FC" w:rsidRPr="00500C70" w:rsidRDefault="009874FC" w:rsidP="009874FC">
            <w:pPr>
              <w:rPr>
                <w:rFonts w:ascii="Tw Cen MT" w:hAnsi="Tw Cen MT" w:cstheme="minorHAnsi"/>
              </w:rPr>
            </w:pPr>
            <w:r w:rsidRPr="00500C70">
              <w:rPr>
                <w:rFonts w:ascii="Tw Cen MT" w:hAnsi="Tw Cen MT" w:cstheme="minorHAnsi"/>
              </w:rPr>
              <w:t>Spanish</w:t>
            </w:r>
          </w:p>
        </w:tc>
        <w:tc>
          <w:tcPr>
            <w:tcW w:w="23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5CCAF" w14:textId="7D0D4257" w:rsidR="009874FC" w:rsidRPr="00500C70" w:rsidRDefault="009874FC" w:rsidP="009874FC">
            <w:pPr>
              <w:spacing w:line="259" w:lineRule="auto"/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I am Learning Spanish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98373" w14:textId="00B70862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Animals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2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5C691" w14:textId="501FC840" w:rsidR="009874FC" w:rsidRPr="00500C70" w:rsidRDefault="009874FC" w:rsidP="009874FC">
            <w:pPr>
              <w:spacing w:line="259" w:lineRule="auto"/>
              <w:jc w:val="center"/>
              <w:rPr>
                <w:rFonts w:ascii="Tw Cen MT" w:hAnsi="Tw Cen MT" w:cstheme="minorHAnsi"/>
              </w:rPr>
            </w:pPr>
          </w:p>
        </w:tc>
        <w:tc>
          <w:tcPr>
            <w:tcW w:w="19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9719D" w14:textId="2C8E98BC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I know how to speak Spanish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6C47C" w14:textId="75862E83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Fruits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  <w:tc>
          <w:tcPr>
            <w:tcW w:w="24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5FFD1" w14:textId="37B3415A" w:rsidR="009874FC" w:rsidRPr="00500C70" w:rsidRDefault="009874FC" w:rsidP="009874FC">
            <w:pPr>
              <w:jc w:val="center"/>
              <w:rPr>
                <w:rFonts w:ascii="Tw Cen MT" w:hAnsi="Tw Cen MT" w:cstheme="minorHAnsi"/>
              </w:rPr>
            </w:pPr>
            <w:r w:rsidRPr="00500C70">
              <w:rPr>
                <w:rStyle w:val="normaltextrun"/>
                <w:rFonts w:ascii="Tw Cen MT" w:hAnsi="Tw Cen MT" w:cstheme="minorHAnsi"/>
              </w:rPr>
              <w:t>Ice creams</w:t>
            </w:r>
            <w:r w:rsidRPr="00500C70">
              <w:rPr>
                <w:rStyle w:val="eop"/>
                <w:rFonts w:ascii="Tw Cen MT" w:hAnsi="Tw Cen MT" w:cstheme="minorHAnsi"/>
              </w:rPr>
              <w:t> </w:t>
            </w:r>
          </w:p>
        </w:tc>
      </w:tr>
    </w:tbl>
    <w:p w14:paraId="18DFDC1D" w14:textId="77777777" w:rsidR="009764B4" w:rsidRPr="00500C70" w:rsidRDefault="009764B4">
      <w:pPr>
        <w:rPr>
          <w:rFonts w:ascii="Tw Cen MT" w:hAnsi="Tw Cen MT"/>
        </w:rPr>
      </w:pPr>
    </w:p>
    <w:sectPr w:rsidR="009764B4" w:rsidRPr="00500C70" w:rsidSect="009764B4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260CC" w14:textId="77777777" w:rsidR="0048377F" w:rsidRDefault="0048377F" w:rsidP="009764B4">
      <w:pPr>
        <w:spacing w:after="0" w:line="240" w:lineRule="auto"/>
      </w:pPr>
      <w:r>
        <w:separator/>
      </w:r>
    </w:p>
  </w:endnote>
  <w:endnote w:type="continuationSeparator" w:id="0">
    <w:p w14:paraId="50C95AD2" w14:textId="77777777" w:rsidR="0048377F" w:rsidRDefault="0048377F" w:rsidP="009764B4">
      <w:pPr>
        <w:spacing w:after="0" w:line="240" w:lineRule="auto"/>
      </w:pPr>
      <w:r>
        <w:continuationSeparator/>
      </w:r>
    </w:p>
  </w:endnote>
  <w:endnote w:type="continuationNotice" w:id="1">
    <w:p w14:paraId="4934BF6B" w14:textId="77777777" w:rsidR="0048377F" w:rsidRDefault="004837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6A2D5C2" w14:paraId="761E36AB" w14:textId="77777777" w:rsidTr="06A2D5C2">
      <w:trPr>
        <w:trHeight w:val="300"/>
      </w:trPr>
      <w:tc>
        <w:tcPr>
          <w:tcW w:w="4650" w:type="dxa"/>
        </w:tcPr>
        <w:p w14:paraId="22CDF118" w14:textId="760C1645" w:rsidR="06A2D5C2" w:rsidRDefault="06A2D5C2" w:rsidP="06A2D5C2">
          <w:pPr>
            <w:pStyle w:val="Header"/>
            <w:ind w:left="-115"/>
          </w:pPr>
        </w:p>
      </w:tc>
      <w:tc>
        <w:tcPr>
          <w:tcW w:w="4650" w:type="dxa"/>
        </w:tcPr>
        <w:p w14:paraId="4AD5E225" w14:textId="6A717A1D" w:rsidR="06A2D5C2" w:rsidRDefault="06A2D5C2" w:rsidP="06A2D5C2">
          <w:pPr>
            <w:pStyle w:val="Header"/>
            <w:jc w:val="center"/>
          </w:pPr>
        </w:p>
      </w:tc>
      <w:tc>
        <w:tcPr>
          <w:tcW w:w="4650" w:type="dxa"/>
        </w:tcPr>
        <w:p w14:paraId="1DFECFB9" w14:textId="2FE43034" w:rsidR="06A2D5C2" w:rsidRDefault="06A2D5C2" w:rsidP="06A2D5C2">
          <w:pPr>
            <w:pStyle w:val="Header"/>
            <w:ind w:right="-115"/>
            <w:jc w:val="right"/>
          </w:pPr>
        </w:p>
      </w:tc>
    </w:tr>
  </w:tbl>
  <w:p w14:paraId="2AFAAA6A" w14:textId="5201EF92" w:rsidR="06A2D5C2" w:rsidRDefault="06A2D5C2" w:rsidP="06A2D5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24D68" w14:textId="77777777" w:rsidR="0048377F" w:rsidRDefault="0048377F" w:rsidP="009764B4">
      <w:pPr>
        <w:spacing w:after="0" w:line="240" w:lineRule="auto"/>
      </w:pPr>
      <w:r>
        <w:separator/>
      </w:r>
    </w:p>
  </w:footnote>
  <w:footnote w:type="continuationSeparator" w:id="0">
    <w:p w14:paraId="7F3AA358" w14:textId="77777777" w:rsidR="0048377F" w:rsidRDefault="0048377F" w:rsidP="009764B4">
      <w:pPr>
        <w:spacing w:after="0" w:line="240" w:lineRule="auto"/>
      </w:pPr>
      <w:r>
        <w:continuationSeparator/>
      </w:r>
    </w:p>
  </w:footnote>
  <w:footnote w:type="continuationNotice" w:id="1">
    <w:p w14:paraId="20D8EE99" w14:textId="77777777" w:rsidR="0048377F" w:rsidRDefault="004837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8BBF0" w14:textId="769CEBF0" w:rsidR="009764B4" w:rsidRPr="00353424" w:rsidRDefault="0062244D" w:rsidP="00211D4B">
    <w:pPr>
      <w:pStyle w:val="Header"/>
      <w:jc w:val="center"/>
      <w:rPr>
        <w:sz w:val="36"/>
        <w:szCs w:val="36"/>
      </w:rPr>
    </w:pPr>
    <w:r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41CD14EB" wp14:editId="7AC574A4">
          <wp:simplePos x="0" y="0"/>
          <wp:positionH relativeFrom="margin">
            <wp:posOffset>-678180</wp:posOffset>
          </wp:positionH>
          <wp:positionV relativeFrom="paragraph">
            <wp:posOffset>-327660</wp:posOffset>
          </wp:positionV>
          <wp:extent cx="1280160" cy="373380"/>
          <wp:effectExtent l="0" t="0" r="0" b="7620"/>
          <wp:wrapThrough wrapText="bothSides">
            <wp:wrapPolygon edited="0">
              <wp:start x="0" y="0"/>
              <wp:lineTo x="0" y="20939"/>
              <wp:lineTo x="21214" y="20939"/>
              <wp:lineTo x="21214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Romero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016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6A2D5C2" w:rsidRPr="00353424">
      <w:rPr>
        <w:sz w:val="36"/>
        <w:szCs w:val="36"/>
      </w:rPr>
      <w:t>Curriculum Overview</w:t>
    </w:r>
    <w:r w:rsidR="009764B4" w:rsidRPr="00353424">
      <w:rPr>
        <w:sz w:val="36"/>
        <w:szCs w:val="36"/>
      </w:rPr>
      <w:ptab w:relativeTo="margin" w:alignment="center" w:leader="none"/>
    </w:r>
    <w:r w:rsidR="06A2D5C2">
      <w:rPr>
        <w:sz w:val="36"/>
        <w:szCs w:val="36"/>
      </w:rPr>
      <w:t xml:space="preserve">                        Cohort 2022 (</w:t>
    </w:r>
    <w:r w:rsidR="06A2D5C2" w:rsidRPr="00353424">
      <w:rPr>
        <w:sz w:val="36"/>
        <w:szCs w:val="36"/>
      </w:rPr>
      <w:t xml:space="preserve">Year </w:t>
    </w:r>
    <w:r w:rsidR="06A2D5C2">
      <w:rPr>
        <w:sz w:val="36"/>
        <w:szCs w:val="36"/>
      </w:rPr>
      <w:t>3)</w:t>
    </w:r>
    <w:r w:rsidR="009764B4" w:rsidRPr="00353424">
      <w:rPr>
        <w:sz w:val="36"/>
        <w:szCs w:val="36"/>
      </w:rPr>
      <w:ptab w:relativeTo="margin" w:alignment="right" w:leader="none"/>
    </w:r>
    <w:r w:rsidR="06A2D5C2" w:rsidRPr="00353424">
      <w:rPr>
        <w:sz w:val="36"/>
        <w:szCs w:val="36"/>
      </w:rPr>
      <w:t>202</w:t>
    </w:r>
    <w:r w:rsidR="06A2D5C2">
      <w:rPr>
        <w:sz w:val="36"/>
        <w:szCs w:val="36"/>
      </w:rPr>
      <w:t>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4B4"/>
    <w:rsid w:val="000527CB"/>
    <w:rsid w:val="0007234F"/>
    <w:rsid w:val="00122385"/>
    <w:rsid w:val="00140C3F"/>
    <w:rsid w:val="001A11A0"/>
    <w:rsid w:val="00203FFE"/>
    <w:rsid w:val="00211D4B"/>
    <w:rsid w:val="0021474D"/>
    <w:rsid w:val="0027387F"/>
    <w:rsid w:val="00316A92"/>
    <w:rsid w:val="003329AD"/>
    <w:rsid w:val="00353424"/>
    <w:rsid w:val="003A3E8E"/>
    <w:rsid w:val="003F835E"/>
    <w:rsid w:val="00417B49"/>
    <w:rsid w:val="00432CDA"/>
    <w:rsid w:val="00465593"/>
    <w:rsid w:val="00482788"/>
    <w:rsid w:val="0048377F"/>
    <w:rsid w:val="00493310"/>
    <w:rsid w:val="004A087E"/>
    <w:rsid w:val="004C7C66"/>
    <w:rsid w:val="004E1D08"/>
    <w:rsid w:val="00500C70"/>
    <w:rsid w:val="00534D45"/>
    <w:rsid w:val="00543437"/>
    <w:rsid w:val="0054512F"/>
    <w:rsid w:val="005F4BAD"/>
    <w:rsid w:val="00610D56"/>
    <w:rsid w:val="0062244D"/>
    <w:rsid w:val="00650D4C"/>
    <w:rsid w:val="0067378B"/>
    <w:rsid w:val="006E4E81"/>
    <w:rsid w:val="00700897"/>
    <w:rsid w:val="0072339D"/>
    <w:rsid w:val="0075731B"/>
    <w:rsid w:val="00791D00"/>
    <w:rsid w:val="007F2E19"/>
    <w:rsid w:val="00803804"/>
    <w:rsid w:val="008047EE"/>
    <w:rsid w:val="00847D0B"/>
    <w:rsid w:val="00874A82"/>
    <w:rsid w:val="00972B14"/>
    <w:rsid w:val="009764B4"/>
    <w:rsid w:val="009874FC"/>
    <w:rsid w:val="00991E57"/>
    <w:rsid w:val="009B5DC8"/>
    <w:rsid w:val="009F635E"/>
    <w:rsid w:val="00A50B70"/>
    <w:rsid w:val="00A954A9"/>
    <w:rsid w:val="00AA1CF9"/>
    <w:rsid w:val="00AC74B0"/>
    <w:rsid w:val="00AD2AA3"/>
    <w:rsid w:val="00B05A3F"/>
    <w:rsid w:val="00B56819"/>
    <w:rsid w:val="00B85D42"/>
    <w:rsid w:val="00BA1EAD"/>
    <w:rsid w:val="00BC0F1D"/>
    <w:rsid w:val="00BF6B73"/>
    <w:rsid w:val="00C22854"/>
    <w:rsid w:val="00C54623"/>
    <w:rsid w:val="00CE32EB"/>
    <w:rsid w:val="00D27B23"/>
    <w:rsid w:val="00D5239C"/>
    <w:rsid w:val="00D92D6D"/>
    <w:rsid w:val="00DD7DD1"/>
    <w:rsid w:val="00DE06FB"/>
    <w:rsid w:val="00E00960"/>
    <w:rsid w:val="00E26A4D"/>
    <w:rsid w:val="00E45569"/>
    <w:rsid w:val="00E72DB9"/>
    <w:rsid w:val="00EA0AA7"/>
    <w:rsid w:val="00F07276"/>
    <w:rsid w:val="00F1057E"/>
    <w:rsid w:val="00F165B4"/>
    <w:rsid w:val="00F5BB72"/>
    <w:rsid w:val="00F80EC8"/>
    <w:rsid w:val="00F812B4"/>
    <w:rsid w:val="00FD0FEE"/>
    <w:rsid w:val="00FF2D73"/>
    <w:rsid w:val="01B2E53B"/>
    <w:rsid w:val="026A71E2"/>
    <w:rsid w:val="0277FABF"/>
    <w:rsid w:val="02918BD3"/>
    <w:rsid w:val="02C8EFD4"/>
    <w:rsid w:val="02F73229"/>
    <w:rsid w:val="0305B2AB"/>
    <w:rsid w:val="030AED9D"/>
    <w:rsid w:val="038F7E53"/>
    <w:rsid w:val="04A6BDFE"/>
    <w:rsid w:val="05B9D222"/>
    <w:rsid w:val="060747BF"/>
    <w:rsid w:val="06A2D5C2"/>
    <w:rsid w:val="07EDDDF9"/>
    <w:rsid w:val="07F2AE19"/>
    <w:rsid w:val="082E6D9E"/>
    <w:rsid w:val="08D01041"/>
    <w:rsid w:val="09673AE7"/>
    <w:rsid w:val="09896901"/>
    <w:rsid w:val="099F99E2"/>
    <w:rsid w:val="09A68CB9"/>
    <w:rsid w:val="0A1101B8"/>
    <w:rsid w:val="0A148540"/>
    <w:rsid w:val="0A2E9EFC"/>
    <w:rsid w:val="0A460268"/>
    <w:rsid w:val="0B075D3A"/>
    <w:rsid w:val="0BF332A7"/>
    <w:rsid w:val="0C023764"/>
    <w:rsid w:val="0CA32D9B"/>
    <w:rsid w:val="0DBEC353"/>
    <w:rsid w:val="0E551C5E"/>
    <w:rsid w:val="0F0C98A6"/>
    <w:rsid w:val="0F153813"/>
    <w:rsid w:val="0F5B9344"/>
    <w:rsid w:val="0FAFEACF"/>
    <w:rsid w:val="0FE4BAF3"/>
    <w:rsid w:val="0FF309C0"/>
    <w:rsid w:val="11AFE0A8"/>
    <w:rsid w:val="12AE2CC9"/>
    <w:rsid w:val="1410B30D"/>
    <w:rsid w:val="14706051"/>
    <w:rsid w:val="155C35BE"/>
    <w:rsid w:val="15CE6973"/>
    <w:rsid w:val="16DC8D80"/>
    <w:rsid w:val="17507AB2"/>
    <w:rsid w:val="1753B5FA"/>
    <w:rsid w:val="17D74D80"/>
    <w:rsid w:val="1857FC07"/>
    <w:rsid w:val="1A7CA957"/>
    <w:rsid w:val="1ADD6124"/>
    <w:rsid w:val="1C361944"/>
    <w:rsid w:val="1C5088C4"/>
    <w:rsid w:val="1C52935E"/>
    <w:rsid w:val="1CB6B8D6"/>
    <w:rsid w:val="1CDB72FC"/>
    <w:rsid w:val="1D021288"/>
    <w:rsid w:val="1D292C79"/>
    <w:rsid w:val="1DE65642"/>
    <w:rsid w:val="1E169C7B"/>
    <w:rsid w:val="1E252EEC"/>
    <w:rsid w:val="1E4496E7"/>
    <w:rsid w:val="1E44BAAB"/>
    <w:rsid w:val="1E6BEAD5"/>
    <w:rsid w:val="1EB4A73C"/>
    <w:rsid w:val="1EC9225F"/>
    <w:rsid w:val="1F4F1F4F"/>
    <w:rsid w:val="207E481B"/>
    <w:rsid w:val="209EE865"/>
    <w:rsid w:val="2184EF07"/>
    <w:rsid w:val="21DA38D7"/>
    <w:rsid w:val="21DC3777"/>
    <w:rsid w:val="2217DAA1"/>
    <w:rsid w:val="224F133F"/>
    <w:rsid w:val="22EEB61B"/>
    <w:rsid w:val="2317BC33"/>
    <w:rsid w:val="2381F6D3"/>
    <w:rsid w:val="246BF1AE"/>
    <w:rsid w:val="2513D839"/>
    <w:rsid w:val="257A470E"/>
    <w:rsid w:val="25ABE081"/>
    <w:rsid w:val="26BAB184"/>
    <w:rsid w:val="26EDAC95"/>
    <w:rsid w:val="273ACE41"/>
    <w:rsid w:val="273F696A"/>
    <w:rsid w:val="27F9BDB2"/>
    <w:rsid w:val="281B1539"/>
    <w:rsid w:val="2833BB44"/>
    <w:rsid w:val="2838341E"/>
    <w:rsid w:val="289CD9DB"/>
    <w:rsid w:val="28A0E8F2"/>
    <w:rsid w:val="28B1E7D0"/>
    <w:rsid w:val="28D78E93"/>
    <w:rsid w:val="297F905E"/>
    <w:rsid w:val="298EE5EC"/>
    <w:rsid w:val="2A1B7358"/>
    <w:rsid w:val="2A8C98F9"/>
    <w:rsid w:val="2AB481BE"/>
    <w:rsid w:val="2AE1E248"/>
    <w:rsid w:val="2B10AEC6"/>
    <w:rsid w:val="2BE19B0C"/>
    <w:rsid w:val="2C59B059"/>
    <w:rsid w:val="2D1EECCB"/>
    <w:rsid w:val="2DCEE512"/>
    <w:rsid w:val="2E331336"/>
    <w:rsid w:val="2EBE2B20"/>
    <w:rsid w:val="2EE13C18"/>
    <w:rsid w:val="2F1D7C33"/>
    <w:rsid w:val="2FB5BB3A"/>
    <w:rsid w:val="2FDFF3F0"/>
    <w:rsid w:val="303E6127"/>
    <w:rsid w:val="3046D171"/>
    <w:rsid w:val="30624CFA"/>
    <w:rsid w:val="30C303F9"/>
    <w:rsid w:val="30C3E0AB"/>
    <w:rsid w:val="30E640E1"/>
    <w:rsid w:val="30EDF267"/>
    <w:rsid w:val="315FEB18"/>
    <w:rsid w:val="31D1C0D1"/>
    <w:rsid w:val="3258CA16"/>
    <w:rsid w:val="3278BF06"/>
    <w:rsid w:val="32947E32"/>
    <w:rsid w:val="32E08696"/>
    <w:rsid w:val="3326DCA5"/>
    <w:rsid w:val="33F90006"/>
    <w:rsid w:val="3426E156"/>
    <w:rsid w:val="342BB5B7"/>
    <w:rsid w:val="344B3E20"/>
    <w:rsid w:val="3479DA65"/>
    <w:rsid w:val="35096193"/>
    <w:rsid w:val="35392751"/>
    <w:rsid w:val="35F23FE9"/>
    <w:rsid w:val="360E14AF"/>
    <w:rsid w:val="374C3C55"/>
    <w:rsid w:val="378A1AE7"/>
    <w:rsid w:val="379D3F50"/>
    <w:rsid w:val="37BE84D9"/>
    <w:rsid w:val="37DCF467"/>
    <w:rsid w:val="38F326C3"/>
    <w:rsid w:val="3B12CA98"/>
    <w:rsid w:val="3B4AA782"/>
    <w:rsid w:val="3C9042EF"/>
    <w:rsid w:val="3D04CE41"/>
    <w:rsid w:val="3DE79CB9"/>
    <w:rsid w:val="3DEBA982"/>
    <w:rsid w:val="3E0DA9DE"/>
    <w:rsid w:val="3F26F10A"/>
    <w:rsid w:val="3F586E10"/>
    <w:rsid w:val="3FA97A3F"/>
    <w:rsid w:val="3FF6633E"/>
    <w:rsid w:val="4015AC49"/>
    <w:rsid w:val="4097DFAC"/>
    <w:rsid w:val="40BE431A"/>
    <w:rsid w:val="40C45EDD"/>
    <w:rsid w:val="41DBFDD7"/>
    <w:rsid w:val="42223C3C"/>
    <w:rsid w:val="422600AC"/>
    <w:rsid w:val="4270AEAA"/>
    <w:rsid w:val="436E3F48"/>
    <w:rsid w:val="448C5388"/>
    <w:rsid w:val="448F46D3"/>
    <w:rsid w:val="44C5F7BD"/>
    <w:rsid w:val="44DC3649"/>
    <w:rsid w:val="45A84F6C"/>
    <w:rsid w:val="45C75F83"/>
    <w:rsid w:val="46294061"/>
    <w:rsid w:val="4721D444"/>
    <w:rsid w:val="4731242C"/>
    <w:rsid w:val="47425F03"/>
    <w:rsid w:val="47FECCBA"/>
    <w:rsid w:val="48C50707"/>
    <w:rsid w:val="4931C0B5"/>
    <w:rsid w:val="493779DF"/>
    <w:rsid w:val="4B85930D"/>
    <w:rsid w:val="4BE5E4B8"/>
    <w:rsid w:val="4C2032B0"/>
    <w:rsid w:val="4D21636E"/>
    <w:rsid w:val="4D30D4FE"/>
    <w:rsid w:val="4E13992F"/>
    <w:rsid w:val="4EA7FA19"/>
    <w:rsid w:val="4ECCA55F"/>
    <w:rsid w:val="4EF6625B"/>
    <w:rsid w:val="4F34488B"/>
    <w:rsid w:val="4F79782A"/>
    <w:rsid w:val="50C266A9"/>
    <w:rsid w:val="50EA4777"/>
    <w:rsid w:val="51229995"/>
    <w:rsid w:val="51709160"/>
    <w:rsid w:val="51714AB6"/>
    <w:rsid w:val="5181D4AA"/>
    <w:rsid w:val="5186749E"/>
    <w:rsid w:val="532C6250"/>
    <w:rsid w:val="533612CC"/>
    <w:rsid w:val="53527DE5"/>
    <w:rsid w:val="53E2DCB7"/>
    <w:rsid w:val="54194739"/>
    <w:rsid w:val="54D1E32D"/>
    <w:rsid w:val="54FB7CA1"/>
    <w:rsid w:val="5553E167"/>
    <w:rsid w:val="55CB3DF8"/>
    <w:rsid w:val="5638A68D"/>
    <w:rsid w:val="565222FE"/>
    <w:rsid w:val="566DB38E"/>
    <w:rsid w:val="56ADFA4A"/>
    <w:rsid w:val="56FF60CE"/>
    <w:rsid w:val="577A21C0"/>
    <w:rsid w:val="58A64C9B"/>
    <w:rsid w:val="58B74FA4"/>
    <w:rsid w:val="58E31857"/>
    <w:rsid w:val="594634B5"/>
    <w:rsid w:val="598CE68F"/>
    <w:rsid w:val="59A487C2"/>
    <w:rsid w:val="59BDCACE"/>
    <w:rsid w:val="59DEB716"/>
    <w:rsid w:val="5AE20516"/>
    <w:rsid w:val="5AEE4875"/>
    <w:rsid w:val="5AFCD37D"/>
    <w:rsid w:val="5BD7C425"/>
    <w:rsid w:val="5C744FA5"/>
    <w:rsid w:val="5CF5531F"/>
    <w:rsid w:val="5CF553AF"/>
    <w:rsid w:val="5D6F8EAF"/>
    <w:rsid w:val="5DCE8FD4"/>
    <w:rsid w:val="5E4D462F"/>
    <w:rsid w:val="5E54EBBF"/>
    <w:rsid w:val="5E72ED70"/>
    <w:rsid w:val="5E834917"/>
    <w:rsid w:val="5EA0A071"/>
    <w:rsid w:val="5F06C29B"/>
    <w:rsid w:val="5F37A08B"/>
    <w:rsid w:val="5FA4B122"/>
    <w:rsid w:val="60E6C1B0"/>
    <w:rsid w:val="614B5FBD"/>
    <w:rsid w:val="6154107E"/>
    <w:rsid w:val="616EFF20"/>
    <w:rsid w:val="6206D904"/>
    <w:rsid w:val="6210239A"/>
    <w:rsid w:val="62829211"/>
    <w:rsid w:val="62A8F57C"/>
    <w:rsid w:val="639BF048"/>
    <w:rsid w:val="63A5045A"/>
    <w:rsid w:val="63B0F416"/>
    <w:rsid w:val="64199F7E"/>
    <w:rsid w:val="648F9886"/>
    <w:rsid w:val="64F49026"/>
    <w:rsid w:val="651B40D3"/>
    <w:rsid w:val="6539E0EF"/>
    <w:rsid w:val="657CAA4F"/>
    <w:rsid w:val="65BA32D3"/>
    <w:rsid w:val="65D3B954"/>
    <w:rsid w:val="66163516"/>
    <w:rsid w:val="669C35F5"/>
    <w:rsid w:val="66C7F838"/>
    <w:rsid w:val="66D241A3"/>
    <w:rsid w:val="670635C2"/>
    <w:rsid w:val="67BBC72B"/>
    <w:rsid w:val="6813C772"/>
    <w:rsid w:val="68380656"/>
    <w:rsid w:val="693D0420"/>
    <w:rsid w:val="69422F55"/>
    <w:rsid w:val="69644605"/>
    <w:rsid w:val="69C4DE71"/>
    <w:rsid w:val="69D3D6B7"/>
    <w:rsid w:val="6A76E0AF"/>
    <w:rsid w:val="6AF6019B"/>
    <w:rsid w:val="6B2ADBCC"/>
    <w:rsid w:val="6B81D737"/>
    <w:rsid w:val="6BA5B2C6"/>
    <w:rsid w:val="6BCF9532"/>
    <w:rsid w:val="6D283265"/>
    <w:rsid w:val="6E225D8F"/>
    <w:rsid w:val="6FBFC19F"/>
    <w:rsid w:val="7043183B"/>
    <w:rsid w:val="7079C022"/>
    <w:rsid w:val="70A349B1"/>
    <w:rsid w:val="712E5E23"/>
    <w:rsid w:val="72B98332"/>
    <w:rsid w:val="73594BE1"/>
    <w:rsid w:val="7387C00D"/>
    <w:rsid w:val="741A1AFA"/>
    <w:rsid w:val="74FEECFB"/>
    <w:rsid w:val="753CA943"/>
    <w:rsid w:val="7588B67F"/>
    <w:rsid w:val="771ACA86"/>
    <w:rsid w:val="778AB3A4"/>
    <w:rsid w:val="77A6E97E"/>
    <w:rsid w:val="77D1DDF5"/>
    <w:rsid w:val="781AC2EB"/>
    <w:rsid w:val="783B7F96"/>
    <w:rsid w:val="784E2A20"/>
    <w:rsid w:val="784F91C0"/>
    <w:rsid w:val="78B7D020"/>
    <w:rsid w:val="79162460"/>
    <w:rsid w:val="793D3E41"/>
    <w:rsid w:val="7985B512"/>
    <w:rsid w:val="79EBBB4B"/>
    <w:rsid w:val="7A47EFFC"/>
    <w:rsid w:val="7A56B42F"/>
    <w:rsid w:val="7B037B28"/>
    <w:rsid w:val="7B9946DD"/>
    <w:rsid w:val="7D1A32B7"/>
    <w:rsid w:val="7D1A8516"/>
    <w:rsid w:val="7D2B6ADE"/>
    <w:rsid w:val="7D8A0FC0"/>
    <w:rsid w:val="7DEBC4C2"/>
    <w:rsid w:val="7E499A07"/>
    <w:rsid w:val="7EBD6BA4"/>
    <w:rsid w:val="7EE4E51A"/>
    <w:rsid w:val="7F59EB10"/>
    <w:rsid w:val="7F879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9FCB3D6"/>
  <w15:chartTrackingRefBased/>
  <w15:docId w15:val="{943114E6-4582-44C7-8C62-8B94C765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4B4"/>
  </w:style>
  <w:style w:type="paragraph" w:styleId="Footer">
    <w:name w:val="footer"/>
    <w:basedOn w:val="Normal"/>
    <w:link w:val="Foot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4B4"/>
  </w:style>
  <w:style w:type="table" w:styleId="TableGrid">
    <w:name w:val="Table Grid"/>
    <w:basedOn w:val="TableNormal"/>
    <w:uiPriority w:val="39"/>
    <w:rsid w:val="00976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F6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F6B73"/>
  </w:style>
  <w:style w:type="character" w:customStyle="1" w:styleId="eop">
    <w:name w:val="eop"/>
    <w:basedOn w:val="DefaultParagraphFont"/>
    <w:rsid w:val="00BF6B73"/>
  </w:style>
  <w:style w:type="character" w:customStyle="1" w:styleId="scxw75667675">
    <w:name w:val="scxw75667675"/>
    <w:basedOn w:val="DefaultParagraphFont"/>
    <w:rsid w:val="00791D00"/>
  </w:style>
  <w:style w:type="character" w:customStyle="1" w:styleId="scxw94164214">
    <w:name w:val="scxw94164214"/>
    <w:basedOn w:val="DefaultParagraphFont"/>
    <w:rsid w:val="00991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5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7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9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2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88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9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9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8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7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8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7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2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9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4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62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5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56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11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343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40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1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90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34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09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69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31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820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0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46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590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66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9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64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00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66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22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089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90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4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1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5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9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67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2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7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7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48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8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4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1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3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74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8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0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8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3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2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34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a38945d08690cc82cbcb8bb9c0caf3fc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b457af2d1c4560852b82e802ca4543f1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06D8AD-57D9-4B0A-BF1C-C71584447B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D1514F-56C4-49C7-96D9-D59003AFBA7E}">
  <ds:schemaRefs>
    <ds:schemaRef ds:uri="http://schemas.microsoft.com/office/2006/metadata/properties"/>
    <ds:schemaRef ds:uri="http://schemas.microsoft.com/office/infopath/2007/PartnerControls"/>
    <ds:schemaRef ds:uri="12cb3801-489a-4a74-80ed-213986f1a58a"/>
    <ds:schemaRef ds:uri="086f924c-2e29-4a43-9d71-1fb21f7118b8"/>
    <ds:schemaRef ds:uri="54dd8904-370a-4ac0-84aa-1bd3989775e8"/>
    <ds:schemaRef ds:uri="72b19a14-0778-4401-8a75-ee316ca7d18d"/>
  </ds:schemaRefs>
</ds:datastoreItem>
</file>

<file path=customXml/itemProps3.xml><?xml version="1.0" encoding="utf-8"?>
<ds:datastoreItem xmlns:ds="http://schemas.openxmlformats.org/officeDocument/2006/customXml" ds:itemID="{11C45815-C242-4FD9-85F5-3C2B84DB9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3567</Characters>
  <Application>Microsoft Office Word</Application>
  <DocSecurity>0</DocSecurity>
  <Lines>29</Lines>
  <Paragraphs>8</Paragraphs>
  <ScaleCrop>false</ScaleCrop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dc:description/>
  <cp:lastModifiedBy>Mrs Robinsworth</cp:lastModifiedBy>
  <cp:revision>2</cp:revision>
  <dcterms:created xsi:type="dcterms:W3CDTF">2025-12-01T10:27:00Z</dcterms:created>
  <dcterms:modified xsi:type="dcterms:W3CDTF">2025-12-01T10:27:00Z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