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A17C5" w14:textId="6501BFF6" w:rsidR="00783645" w:rsidRPr="00A87ADD" w:rsidRDefault="00783645" w:rsidP="00783645">
      <w:pPr>
        <w:jc w:val="center"/>
        <w:rPr>
          <w:rFonts w:ascii="Twinkl" w:hAnsi="Twinkl"/>
          <w:sz w:val="28"/>
          <w:szCs w:val="28"/>
        </w:rPr>
      </w:pPr>
      <w:bookmarkStart w:id="0" w:name="_Hlk181088789"/>
      <w:bookmarkStart w:id="1" w:name="_GoBack"/>
      <w:bookmarkEnd w:id="0"/>
      <w:bookmarkEnd w:id="1"/>
      <w:r w:rsidRPr="00A87ADD">
        <w:rPr>
          <w:rFonts w:ascii="Twinkl" w:hAnsi="Twinkl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05679F26" wp14:editId="2582071E">
            <wp:simplePos x="0" y="0"/>
            <wp:positionH relativeFrom="margin">
              <wp:align>center</wp:align>
            </wp:positionH>
            <wp:positionV relativeFrom="paragraph">
              <wp:posOffset>-184467</wp:posOffset>
            </wp:positionV>
            <wp:extent cx="1571625" cy="1067892"/>
            <wp:effectExtent l="0" t="0" r="0" b="0"/>
            <wp:wrapNone/>
            <wp:docPr id="301562875" name="Picture 301562875" descr="A logo for a catholic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logo for a catholic schoo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67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49643E" w14:textId="77777777" w:rsidR="00783645" w:rsidRPr="00A87ADD" w:rsidRDefault="00783645" w:rsidP="00783645">
      <w:pPr>
        <w:jc w:val="center"/>
        <w:rPr>
          <w:rFonts w:ascii="Twinkl" w:hAnsi="Twinkl"/>
          <w:sz w:val="28"/>
          <w:szCs w:val="28"/>
        </w:rPr>
      </w:pPr>
    </w:p>
    <w:p w14:paraId="361380E3" w14:textId="77777777" w:rsidR="00783645" w:rsidRPr="00A87ADD" w:rsidRDefault="00783645" w:rsidP="00783645">
      <w:pPr>
        <w:jc w:val="center"/>
        <w:rPr>
          <w:rFonts w:ascii="Twinkl" w:hAnsi="Twinkl"/>
          <w:sz w:val="28"/>
          <w:szCs w:val="28"/>
        </w:rPr>
      </w:pPr>
    </w:p>
    <w:p w14:paraId="1932A9B9" w14:textId="72BA6318" w:rsidR="00783645" w:rsidRPr="00434BA9" w:rsidRDefault="00A2680A" w:rsidP="00783645">
      <w:pPr>
        <w:spacing w:after="0"/>
        <w:jc w:val="center"/>
        <w:rPr>
          <w:rFonts w:ascii="Twinkl" w:hAnsi="Twinkl"/>
          <w:b/>
          <w:bCs/>
          <w:sz w:val="40"/>
          <w:szCs w:val="28"/>
        </w:rPr>
      </w:pPr>
      <w:r w:rsidRPr="00434BA9">
        <w:rPr>
          <w:rFonts w:ascii="Twinkl" w:hAnsi="Twinkl"/>
          <w:b/>
          <w:bCs/>
          <w:sz w:val="40"/>
          <w:szCs w:val="28"/>
        </w:rPr>
        <w:t>Autumn</w:t>
      </w:r>
      <w:r w:rsidR="00102D3A" w:rsidRPr="00434BA9">
        <w:rPr>
          <w:rFonts w:ascii="Twinkl" w:hAnsi="Twinkl"/>
          <w:b/>
          <w:bCs/>
          <w:sz w:val="40"/>
          <w:szCs w:val="28"/>
        </w:rPr>
        <w:t xml:space="preserve"> Term</w:t>
      </w:r>
      <w:r w:rsidR="005B4DBE">
        <w:rPr>
          <w:rFonts w:ascii="Twinkl" w:hAnsi="Twinkl"/>
          <w:b/>
          <w:bCs/>
          <w:sz w:val="40"/>
          <w:szCs w:val="28"/>
        </w:rPr>
        <w:t xml:space="preserve"> 2</w:t>
      </w:r>
    </w:p>
    <w:p w14:paraId="47A5E5B0" w14:textId="6758FDF3" w:rsidR="00783645" w:rsidRPr="00434BA9" w:rsidRDefault="00266993" w:rsidP="00F9320B">
      <w:pPr>
        <w:spacing w:after="0"/>
        <w:jc w:val="center"/>
        <w:rPr>
          <w:rFonts w:ascii="Twinkl" w:hAnsi="Twinkl"/>
          <w:sz w:val="28"/>
        </w:rPr>
      </w:pPr>
      <w:r w:rsidRPr="00434BA9">
        <w:rPr>
          <w:rFonts w:ascii="Twinkl" w:hAnsi="Twinkl"/>
          <w:noProof/>
          <w:sz w:val="28"/>
          <w:lang w:eastAsia="en-GB"/>
        </w:rPr>
        <w:drawing>
          <wp:anchor distT="0" distB="0" distL="114300" distR="114300" simplePos="0" relativeHeight="251661312" behindDoc="0" locked="0" layoutInCell="1" allowOverlap="1" wp14:anchorId="11BE5336" wp14:editId="323E3CBF">
            <wp:simplePos x="0" y="0"/>
            <wp:positionH relativeFrom="column">
              <wp:posOffset>8150142</wp:posOffset>
            </wp:positionH>
            <wp:positionV relativeFrom="paragraph">
              <wp:posOffset>176143</wp:posOffset>
            </wp:positionV>
            <wp:extent cx="1232453" cy="1030868"/>
            <wp:effectExtent l="0" t="0" r="6350" b="0"/>
            <wp:wrapNone/>
            <wp:docPr id="1821703160" name="Picture 2" descr="Reading at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ading at Ho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453" cy="10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20B">
        <w:rPr>
          <w:rFonts w:ascii="Twinkl" w:hAnsi="Twinkl"/>
          <w:sz w:val="14"/>
        </w:rPr>
        <w:t xml:space="preserve"> </w:t>
      </w:r>
    </w:p>
    <w:p w14:paraId="03729E8D" w14:textId="77777777" w:rsidR="00434BA9" w:rsidRDefault="00266993" w:rsidP="00434BA9">
      <w:pPr>
        <w:spacing w:after="0"/>
        <w:jc w:val="center"/>
        <w:rPr>
          <w:rFonts w:ascii="Twinkl" w:hAnsi="Twinkl"/>
          <w:sz w:val="28"/>
        </w:rPr>
      </w:pPr>
      <w:r w:rsidRPr="00434BA9">
        <w:rPr>
          <w:rFonts w:ascii="Twinkl" w:hAnsi="Twinkl"/>
          <w:b/>
          <w:bCs/>
          <w:noProof/>
          <w:sz w:val="44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17819BA5" wp14:editId="322244C4">
            <wp:simplePos x="0" y="0"/>
            <wp:positionH relativeFrom="column">
              <wp:posOffset>-127000</wp:posOffset>
            </wp:positionH>
            <wp:positionV relativeFrom="paragraph">
              <wp:posOffset>8255</wp:posOffset>
            </wp:positionV>
            <wp:extent cx="1899920" cy="662305"/>
            <wp:effectExtent l="0" t="0" r="5080" b="4445"/>
            <wp:wrapNone/>
            <wp:docPr id="1381013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013298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662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645" w:rsidRPr="00434BA9">
        <w:rPr>
          <w:rFonts w:ascii="Twinkl" w:hAnsi="Twinkl"/>
          <w:b/>
          <w:bCs/>
          <w:sz w:val="32"/>
        </w:rPr>
        <w:t>Reading</w:t>
      </w:r>
      <w:r w:rsidR="00783645" w:rsidRPr="00434BA9">
        <w:rPr>
          <w:rFonts w:ascii="Twinkl" w:hAnsi="Twinkl"/>
          <w:sz w:val="28"/>
        </w:rPr>
        <w:t xml:space="preserve"> – 4/5 times a week</w:t>
      </w:r>
      <w:r w:rsidR="00A2680A" w:rsidRPr="00434BA9">
        <w:rPr>
          <w:rFonts w:ascii="Twinkl" w:hAnsi="Twinkl"/>
          <w:sz w:val="28"/>
        </w:rPr>
        <w:t xml:space="preserve"> </w:t>
      </w:r>
    </w:p>
    <w:p w14:paraId="188E2AAA" w14:textId="533716CD" w:rsidR="00783645" w:rsidRPr="00434BA9" w:rsidRDefault="00783645" w:rsidP="00434BA9">
      <w:pPr>
        <w:spacing w:after="0"/>
        <w:jc w:val="center"/>
        <w:rPr>
          <w:rFonts w:ascii="Twinkl" w:hAnsi="Twinkl"/>
          <w:sz w:val="24"/>
        </w:rPr>
      </w:pPr>
      <w:r w:rsidRPr="00434BA9">
        <w:rPr>
          <w:rFonts w:ascii="Twinkl" w:hAnsi="Twinkl"/>
          <w:sz w:val="24"/>
        </w:rPr>
        <w:t>(Please ensure their reading books are brought in on a daily basis)</w:t>
      </w:r>
    </w:p>
    <w:p w14:paraId="056BEC59" w14:textId="3E1D50DE" w:rsidR="00266993" w:rsidRPr="00434BA9" w:rsidRDefault="00783645" w:rsidP="00A2680A">
      <w:pPr>
        <w:jc w:val="center"/>
        <w:rPr>
          <w:rFonts w:ascii="Twinkl" w:hAnsi="Twinkl"/>
          <w:sz w:val="24"/>
        </w:rPr>
      </w:pPr>
      <w:r w:rsidRPr="00434BA9">
        <w:rPr>
          <w:rFonts w:ascii="Twinkl" w:hAnsi="Twinkl"/>
          <w:b/>
          <w:bCs/>
          <w:sz w:val="32"/>
        </w:rPr>
        <w:t>Emile</w:t>
      </w:r>
      <w:r w:rsidRPr="00434BA9">
        <w:rPr>
          <w:rFonts w:ascii="Twinkl" w:hAnsi="Twinkl"/>
          <w:sz w:val="28"/>
        </w:rPr>
        <w:t xml:space="preserve"> </w:t>
      </w:r>
      <w:r w:rsidR="00266993" w:rsidRPr="00434BA9">
        <w:rPr>
          <w:rFonts w:ascii="Twinkl" w:hAnsi="Twinkl"/>
          <w:sz w:val="28"/>
        </w:rPr>
        <w:t>–</w:t>
      </w:r>
      <w:r w:rsidR="000D4529" w:rsidRPr="00434BA9">
        <w:rPr>
          <w:rFonts w:ascii="Twinkl" w:hAnsi="Twinkl"/>
          <w:sz w:val="28"/>
        </w:rPr>
        <w:t xml:space="preserve"> </w:t>
      </w:r>
      <w:r w:rsidR="00A2680A" w:rsidRPr="00434BA9">
        <w:rPr>
          <w:rFonts w:ascii="Twinkl" w:hAnsi="Twinkl"/>
          <w:sz w:val="28"/>
        </w:rPr>
        <w:t>Spellings and times tables</w:t>
      </w:r>
    </w:p>
    <w:p w14:paraId="30271748" w14:textId="15754406" w:rsidR="00783645" w:rsidRPr="00434BA9" w:rsidRDefault="00783645" w:rsidP="00783645">
      <w:pPr>
        <w:jc w:val="center"/>
        <w:rPr>
          <w:rFonts w:ascii="Twinkl" w:hAnsi="Twinkl"/>
          <w:b/>
          <w:bCs/>
          <w:sz w:val="32"/>
          <w:szCs w:val="44"/>
        </w:rPr>
      </w:pPr>
      <w:r w:rsidRPr="00434BA9">
        <w:rPr>
          <w:rFonts w:ascii="Twinkl" w:hAnsi="Twinkl"/>
          <w:b/>
          <w:bCs/>
          <w:sz w:val="32"/>
          <w:szCs w:val="44"/>
        </w:rPr>
        <w:t>Spellings</w:t>
      </w:r>
    </w:p>
    <w:tbl>
      <w:tblPr>
        <w:tblStyle w:val="TableGrid"/>
        <w:tblW w:w="15041" w:type="dxa"/>
        <w:jc w:val="center"/>
        <w:tblLayout w:type="fixed"/>
        <w:tblLook w:val="04A0" w:firstRow="1" w:lastRow="0" w:firstColumn="1" w:lastColumn="0" w:noHBand="0" w:noVBand="1"/>
      </w:tblPr>
      <w:tblGrid>
        <w:gridCol w:w="2145"/>
        <w:gridCol w:w="2146"/>
        <w:gridCol w:w="2146"/>
        <w:gridCol w:w="2146"/>
        <w:gridCol w:w="2146"/>
        <w:gridCol w:w="2166"/>
        <w:gridCol w:w="2146"/>
      </w:tblGrid>
      <w:tr w:rsidR="00A2680A" w:rsidRPr="00A87ADD" w14:paraId="2E1329AA" w14:textId="097F9306" w:rsidTr="00A87ADD">
        <w:trPr>
          <w:jc w:val="center"/>
        </w:trPr>
        <w:tc>
          <w:tcPr>
            <w:tcW w:w="2145" w:type="dxa"/>
          </w:tcPr>
          <w:p w14:paraId="7043A6C6" w14:textId="0E779C38" w:rsidR="00A2680A" w:rsidRPr="00A87ADD" w:rsidRDefault="00434BA9" w:rsidP="00F9223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1 – WB0</w:t>
            </w:r>
            <w:r w:rsidR="00F92239">
              <w:rPr>
                <w:rFonts w:ascii="Twinkl" w:hAnsi="Twinkl" w:cs="Andika"/>
                <w:b/>
                <w:bCs/>
                <w:sz w:val="24"/>
                <w:szCs w:val="24"/>
              </w:rPr>
              <w:t>3.11.25</w:t>
            </w:r>
          </w:p>
        </w:tc>
        <w:tc>
          <w:tcPr>
            <w:tcW w:w="2146" w:type="dxa"/>
          </w:tcPr>
          <w:p w14:paraId="6E61F722" w14:textId="65D544EC" w:rsidR="00A2680A" w:rsidRPr="00A87ADD" w:rsidRDefault="00A2680A" w:rsidP="00F9223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2 – WB</w:t>
            </w:r>
            <w:r w:rsidR="00434BA9">
              <w:rPr>
                <w:rFonts w:ascii="Twinkl" w:hAnsi="Twinkl" w:cs="Andika"/>
                <w:b/>
                <w:bCs/>
                <w:sz w:val="24"/>
                <w:szCs w:val="24"/>
              </w:rPr>
              <w:t>1</w:t>
            </w:r>
            <w:r w:rsidR="00F92239">
              <w:rPr>
                <w:rFonts w:ascii="Twinkl" w:hAnsi="Twinkl" w:cs="Andika"/>
                <w:b/>
                <w:bCs/>
                <w:sz w:val="24"/>
                <w:szCs w:val="24"/>
              </w:rPr>
              <w:t>0.11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3F52C146" w14:textId="510DB6C1" w:rsidR="00A2680A" w:rsidRPr="00A87ADD" w:rsidRDefault="00434BA9" w:rsidP="00F9223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</w:t>
            </w:r>
            <w:r w:rsidR="00F92239">
              <w:rPr>
                <w:rFonts w:ascii="Twinkl" w:hAnsi="Twinkl" w:cs="Andika"/>
                <w:b/>
                <w:bCs/>
                <w:sz w:val="24"/>
                <w:szCs w:val="24"/>
              </w:rPr>
              <w:t>3 – WB17.11</w:t>
            </w:r>
            <w:r w:rsidR="00A2680A"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64CD5FE3" w14:textId="174D2A32" w:rsidR="00A2680A" w:rsidRPr="00A87ADD" w:rsidRDefault="00434BA9" w:rsidP="00F9223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4 – WB2</w:t>
            </w:r>
            <w:r w:rsidR="00F92239">
              <w:rPr>
                <w:rFonts w:ascii="Twinkl" w:hAnsi="Twinkl" w:cs="Andika"/>
                <w:b/>
                <w:bCs/>
                <w:sz w:val="24"/>
                <w:szCs w:val="24"/>
              </w:rPr>
              <w:t>4.11</w:t>
            </w:r>
            <w:r w:rsidR="00A2680A"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35E46FEA" w14:textId="760FF50A" w:rsidR="00A2680A" w:rsidRPr="00A87ADD" w:rsidRDefault="00A2680A" w:rsidP="00F9223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5 – WB</w:t>
            </w:r>
            <w:r w:rsidR="00434BA9">
              <w:rPr>
                <w:rFonts w:ascii="Twinkl" w:hAnsi="Twinkl" w:cs="Andika"/>
                <w:b/>
                <w:bCs/>
                <w:sz w:val="24"/>
                <w:szCs w:val="24"/>
              </w:rPr>
              <w:t>0</w:t>
            </w:r>
            <w:r w:rsidR="00F92239">
              <w:rPr>
                <w:rFonts w:ascii="Twinkl" w:hAnsi="Twinkl" w:cs="Andika"/>
                <w:b/>
                <w:bCs/>
                <w:sz w:val="24"/>
                <w:szCs w:val="24"/>
              </w:rPr>
              <w:t>1.12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66" w:type="dxa"/>
          </w:tcPr>
          <w:p w14:paraId="6BF0B123" w14:textId="13519AB1" w:rsidR="00A2680A" w:rsidRPr="00A87ADD" w:rsidRDefault="00434BA9" w:rsidP="00F2614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6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– WB</w:t>
            </w:r>
            <w:r w:rsidR="002079FB">
              <w:rPr>
                <w:rFonts w:ascii="Twinkl" w:hAnsi="Twinkl" w:cs="Andika"/>
                <w:b/>
                <w:bCs/>
                <w:sz w:val="24"/>
                <w:szCs w:val="24"/>
              </w:rPr>
              <w:t>08.12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146" w:type="dxa"/>
          </w:tcPr>
          <w:p w14:paraId="7E37FB68" w14:textId="174C085A" w:rsidR="00A2680A" w:rsidRPr="00A87ADD" w:rsidRDefault="00434BA9" w:rsidP="00434BA9">
            <w:pPr>
              <w:jc w:val="center"/>
              <w:rPr>
                <w:rFonts w:ascii="Twinkl" w:hAnsi="Twinkl" w:cs="Andika"/>
                <w:b/>
                <w:bCs/>
                <w:sz w:val="24"/>
                <w:szCs w:val="24"/>
              </w:rPr>
            </w:pP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7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 xml:space="preserve"> – WB</w:t>
            </w:r>
            <w:r>
              <w:rPr>
                <w:rFonts w:ascii="Twinkl" w:hAnsi="Twinkl" w:cs="Andika"/>
                <w:b/>
                <w:bCs/>
                <w:sz w:val="24"/>
                <w:szCs w:val="24"/>
              </w:rPr>
              <w:t>22.10</w:t>
            </w:r>
            <w:r w:rsidRPr="00A87ADD">
              <w:rPr>
                <w:rFonts w:ascii="Twinkl" w:hAnsi="Twinkl" w:cs="Andika"/>
                <w:b/>
                <w:bCs/>
                <w:sz w:val="24"/>
                <w:szCs w:val="24"/>
              </w:rPr>
              <w:t>.25</w:t>
            </w:r>
          </w:p>
        </w:tc>
      </w:tr>
      <w:tr w:rsidR="00A2680A" w:rsidRPr="00A87ADD" w14:paraId="72EECEC4" w14:textId="44B4C7C2" w:rsidTr="00F9320B">
        <w:trPr>
          <w:jc w:val="center"/>
        </w:trPr>
        <w:tc>
          <w:tcPr>
            <w:tcW w:w="2145" w:type="dxa"/>
            <w:shd w:val="clear" w:color="auto" w:fill="D9F2D0" w:themeFill="accent6" w:themeFillTint="33"/>
          </w:tcPr>
          <w:p w14:paraId="30322E55" w14:textId="47832EA7" w:rsidR="00A2680A" w:rsidRPr="00A87ADD" w:rsidRDefault="00F92239" w:rsidP="00F26149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>
              <w:rPr>
                <w:rFonts w:ascii="Twinkl" w:hAnsi="Twinkl" w:cs="Andika"/>
                <w:sz w:val="24"/>
                <w:szCs w:val="24"/>
              </w:rPr>
              <w:t>Double consonants</w:t>
            </w:r>
          </w:p>
        </w:tc>
        <w:tc>
          <w:tcPr>
            <w:tcW w:w="2146" w:type="dxa"/>
            <w:shd w:val="clear" w:color="auto" w:fill="D9F2D0" w:themeFill="accent6" w:themeFillTint="33"/>
          </w:tcPr>
          <w:p w14:paraId="1F60127C" w14:textId="77777777" w:rsidR="003E1D3D" w:rsidRDefault="003E1D3D" w:rsidP="003E1D3D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r>
              <w:rPr>
                <w:rFonts w:ascii="Twinkl" w:hAnsi="Twinkl" w:cs="Andika"/>
                <w:sz w:val="24"/>
                <w:szCs w:val="24"/>
              </w:rPr>
              <w:t>Suffix</w:t>
            </w:r>
          </w:p>
          <w:p w14:paraId="102848FA" w14:textId="179DD862" w:rsidR="003E1D3D" w:rsidRPr="003E1D3D" w:rsidRDefault="003E1D3D" w:rsidP="003E1D3D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r>
              <w:rPr>
                <w:rFonts w:ascii="Twinkl" w:hAnsi="Twinkl" w:cs="Andika"/>
                <w:sz w:val="24"/>
                <w:szCs w:val="24"/>
              </w:rPr>
              <w:t>‘</w:t>
            </w:r>
            <w:proofErr w:type="spellStart"/>
            <w:r>
              <w:rPr>
                <w:rFonts w:ascii="Twinkl" w:hAnsi="Twinkl" w:cs="Andika"/>
                <w:sz w:val="24"/>
                <w:szCs w:val="24"/>
              </w:rPr>
              <w:t>ly</w:t>
            </w:r>
            <w:proofErr w:type="spellEnd"/>
            <w:r>
              <w:rPr>
                <w:rFonts w:ascii="Twinkl" w:hAnsi="Twinkl" w:cs="Andika"/>
                <w:sz w:val="24"/>
                <w:szCs w:val="24"/>
              </w:rPr>
              <w:t>’</w:t>
            </w:r>
          </w:p>
        </w:tc>
        <w:tc>
          <w:tcPr>
            <w:tcW w:w="2146" w:type="dxa"/>
            <w:shd w:val="clear" w:color="auto" w:fill="D9F2D0" w:themeFill="accent6" w:themeFillTint="33"/>
          </w:tcPr>
          <w:p w14:paraId="054A6F43" w14:textId="77777777" w:rsidR="00A2680A" w:rsidRDefault="003E1D3D" w:rsidP="003E1D3D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r>
              <w:rPr>
                <w:rFonts w:ascii="Twinkl" w:hAnsi="Twinkl" w:cs="Andika"/>
                <w:sz w:val="24"/>
                <w:szCs w:val="24"/>
              </w:rPr>
              <w:t>Suffix ‘</w:t>
            </w:r>
            <w:proofErr w:type="spellStart"/>
            <w:r>
              <w:rPr>
                <w:rFonts w:ascii="Twinkl" w:hAnsi="Twinkl" w:cs="Andika"/>
                <w:sz w:val="24"/>
                <w:szCs w:val="24"/>
              </w:rPr>
              <w:t>ly</w:t>
            </w:r>
            <w:proofErr w:type="spellEnd"/>
            <w:r>
              <w:rPr>
                <w:rFonts w:ascii="Twinkl" w:hAnsi="Twinkl" w:cs="Andika"/>
                <w:sz w:val="24"/>
                <w:szCs w:val="24"/>
              </w:rPr>
              <w:t>’</w:t>
            </w:r>
          </w:p>
          <w:p w14:paraId="748446FB" w14:textId="1FBF6986" w:rsidR="003E1D3D" w:rsidRPr="00A87ADD" w:rsidRDefault="003E1D3D" w:rsidP="003E1D3D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3E1D3D">
              <w:rPr>
                <w:rFonts w:ascii="Twinkl" w:hAnsi="Twinkl" w:cs="Andika"/>
                <w:szCs w:val="24"/>
              </w:rPr>
              <w:t xml:space="preserve">(y changes to an </w:t>
            </w:r>
            <w:proofErr w:type="spellStart"/>
            <w:r w:rsidRPr="003E1D3D">
              <w:rPr>
                <w:rFonts w:ascii="Twinkl" w:hAnsi="Twinkl" w:cs="Andika"/>
                <w:szCs w:val="24"/>
              </w:rPr>
              <w:t>i</w:t>
            </w:r>
            <w:proofErr w:type="spellEnd"/>
            <w:r w:rsidRPr="003E1D3D">
              <w:rPr>
                <w:rFonts w:ascii="Twinkl" w:hAnsi="Twinkl" w:cs="Andika"/>
                <w:szCs w:val="24"/>
              </w:rPr>
              <w:t>)</w:t>
            </w:r>
          </w:p>
        </w:tc>
        <w:tc>
          <w:tcPr>
            <w:tcW w:w="2146" w:type="dxa"/>
            <w:shd w:val="clear" w:color="auto" w:fill="D9F2D0" w:themeFill="accent6" w:themeFillTint="33"/>
          </w:tcPr>
          <w:p w14:paraId="0B53F497" w14:textId="3EBCA0FC" w:rsidR="002079FB" w:rsidRDefault="002079FB" w:rsidP="002079FB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r>
              <w:rPr>
                <w:rFonts w:ascii="Twinkl" w:hAnsi="Twinkl" w:cs="Andika"/>
                <w:sz w:val="24"/>
                <w:szCs w:val="24"/>
              </w:rPr>
              <w:t>Suffix ‘</w:t>
            </w:r>
            <w:proofErr w:type="spellStart"/>
            <w:r>
              <w:rPr>
                <w:rFonts w:ascii="Twinkl" w:hAnsi="Twinkl" w:cs="Andika"/>
                <w:sz w:val="24"/>
                <w:szCs w:val="24"/>
              </w:rPr>
              <w:t>ly</w:t>
            </w:r>
            <w:proofErr w:type="spellEnd"/>
            <w:r>
              <w:rPr>
                <w:rFonts w:ascii="Twinkl" w:hAnsi="Twinkl" w:cs="Andika"/>
                <w:sz w:val="24"/>
                <w:szCs w:val="24"/>
              </w:rPr>
              <w:t xml:space="preserve">’ </w:t>
            </w:r>
          </w:p>
          <w:p w14:paraId="11A3F2D0" w14:textId="4C4CF0BF" w:rsidR="00A2680A" w:rsidRPr="00A87ADD" w:rsidRDefault="002079FB" w:rsidP="002079FB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2079FB">
              <w:rPr>
                <w:rFonts w:ascii="Twinkl" w:hAnsi="Twinkl" w:cs="Andika"/>
                <w:sz w:val="20"/>
                <w:szCs w:val="24"/>
              </w:rPr>
              <w:t>(root word ends in le)</w:t>
            </w:r>
          </w:p>
        </w:tc>
        <w:tc>
          <w:tcPr>
            <w:tcW w:w="2146" w:type="dxa"/>
            <w:shd w:val="clear" w:color="auto" w:fill="D9F2D0" w:themeFill="accent6" w:themeFillTint="33"/>
          </w:tcPr>
          <w:p w14:paraId="733CD495" w14:textId="77777777" w:rsidR="002079FB" w:rsidRDefault="002079FB" w:rsidP="002079FB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r>
              <w:rPr>
                <w:rFonts w:ascii="Twinkl" w:hAnsi="Twinkl" w:cs="Andika"/>
                <w:sz w:val="24"/>
                <w:szCs w:val="24"/>
              </w:rPr>
              <w:t>Suffix ‘</w:t>
            </w:r>
            <w:proofErr w:type="spellStart"/>
            <w:r>
              <w:rPr>
                <w:rFonts w:ascii="Twinkl" w:hAnsi="Twinkl" w:cs="Andika"/>
                <w:sz w:val="24"/>
                <w:szCs w:val="24"/>
              </w:rPr>
              <w:t>ly</w:t>
            </w:r>
            <w:proofErr w:type="spellEnd"/>
            <w:r>
              <w:rPr>
                <w:rFonts w:ascii="Twinkl" w:hAnsi="Twinkl" w:cs="Andika"/>
                <w:sz w:val="24"/>
                <w:szCs w:val="24"/>
              </w:rPr>
              <w:t xml:space="preserve">’ </w:t>
            </w:r>
          </w:p>
          <w:p w14:paraId="59A6D121" w14:textId="41F8DCE7" w:rsidR="00A2680A" w:rsidRPr="00A87ADD" w:rsidRDefault="002079FB" w:rsidP="002079FB">
            <w:pPr>
              <w:jc w:val="center"/>
              <w:rPr>
                <w:rFonts w:ascii="Twinkl" w:hAnsi="Twinkl"/>
                <w:color w:val="7030A0"/>
                <w:sz w:val="24"/>
                <w:szCs w:val="24"/>
              </w:rPr>
            </w:pPr>
            <w:r w:rsidRPr="002079FB">
              <w:rPr>
                <w:rFonts w:ascii="Twinkl" w:hAnsi="Twinkl" w:cs="Andika"/>
                <w:sz w:val="20"/>
                <w:szCs w:val="24"/>
              </w:rPr>
              <w:t>(</w:t>
            </w:r>
            <w:r>
              <w:rPr>
                <w:rFonts w:ascii="Twinkl" w:hAnsi="Twinkl" w:cs="Andika"/>
                <w:sz w:val="20"/>
                <w:szCs w:val="24"/>
              </w:rPr>
              <w:t>root word ends in c</w:t>
            </w:r>
            <w:r w:rsidRPr="002079FB">
              <w:rPr>
                <w:rFonts w:ascii="Twinkl" w:hAnsi="Twinkl" w:cs="Andika"/>
                <w:sz w:val="20"/>
                <w:szCs w:val="24"/>
              </w:rPr>
              <w:t>)</w:t>
            </w:r>
          </w:p>
        </w:tc>
        <w:tc>
          <w:tcPr>
            <w:tcW w:w="2166" w:type="dxa"/>
            <w:shd w:val="clear" w:color="auto" w:fill="D9F2D0" w:themeFill="accent6" w:themeFillTint="33"/>
          </w:tcPr>
          <w:p w14:paraId="388DEE1A" w14:textId="77777777" w:rsidR="002079FB" w:rsidRDefault="002079FB" w:rsidP="002079FB">
            <w:pPr>
              <w:jc w:val="center"/>
              <w:rPr>
                <w:rFonts w:ascii="Twinkl" w:hAnsi="Twinkl" w:cs="Andika"/>
                <w:sz w:val="24"/>
                <w:szCs w:val="24"/>
              </w:rPr>
            </w:pPr>
            <w:r>
              <w:rPr>
                <w:rFonts w:ascii="Twinkl" w:hAnsi="Twinkl" w:cs="Andika"/>
                <w:sz w:val="24"/>
                <w:szCs w:val="24"/>
              </w:rPr>
              <w:t>Suffix ‘</w:t>
            </w:r>
            <w:proofErr w:type="spellStart"/>
            <w:r>
              <w:rPr>
                <w:rFonts w:ascii="Twinkl" w:hAnsi="Twinkl" w:cs="Andika"/>
                <w:sz w:val="24"/>
                <w:szCs w:val="24"/>
              </w:rPr>
              <w:t>ly</w:t>
            </w:r>
            <w:proofErr w:type="spellEnd"/>
            <w:r>
              <w:rPr>
                <w:rFonts w:ascii="Twinkl" w:hAnsi="Twinkl" w:cs="Andika"/>
                <w:sz w:val="24"/>
                <w:szCs w:val="24"/>
              </w:rPr>
              <w:t xml:space="preserve">’ </w:t>
            </w:r>
          </w:p>
          <w:p w14:paraId="241A713F" w14:textId="51A4C106" w:rsidR="00A2680A" w:rsidRPr="00A87ADD" w:rsidRDefault="00A2680A" w:rsidP="00A87ADD">
            <w:pPr>
              <w:ind w:left="-73"/>
              <w:jc w:val="center"/>
              <w:rPr>
                <w:rFonts w:ascii="Twinkl" w:hAnsi="Twinkl" w:cs="Andika"/>
                <w:sz w:val="24"/>
                <w:szCs w:val="24"/>
              </w:rPr>
            </w:pPr>
          </w:p>
        </w:tc>
        <w:tc>
          <w:tcPr>
            <w:tcW w:w="2146" w:type="dxa"/>
            <w:shd w:val="clear" w:color="auto" w:fill="D9F2D0" w:themeFill="accent6" w:themeFillTint="33"/>
          </w:tcPr>
          <w:p w14:paraId="6660246E" w14:textId="364FD680" w:rsidR="00A2680A" w:rsidRPr="00A87ADD" w:rsidRDefault="002079FB" w:rsidP="00A87ADD">
            <w:pPr>
              <w:shd w:val="clear" w:color="auto" w:fill="FFFFFF"/>
              <w:spacing w:line="240" w:lineRule="auto"/>
              <w:jc w:val="center"/>
              <w:outlineLvl w:val="2"/>
              <w:rPr>
                <w:rFonts w:ascii="Twinkl" w:eastAsia="Times New Roman" w:hAnsi="Twinkl" w:cs="Times New Roman"/>
                <w:bCs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Twinkl" w:eastAsia="Times New Roman" w:hAnsi="Twinkl" w:cs="Times New Roman"/>
                <w:bCs/>
                <w:color w:val="333333"/>
                <w:sz w:val="24"/>
                <w:szCs w:val="24"/>
                <w:lang w:eastAsia="en-GB"/>
              </w:rPr>
              <w:t>Prefix ‘dis’</w:t>
            </w:r>
          </w:p>
        </w:tc>
      </w:tr>
      <w:tr w:rsidR="00A2680A" w:rsidRPr="00A87ADD" w14:paraId="152E0D3F" w14:textId="116290B1" w:rsidTr="00F9320B">
        <w:trPr>
          <w:jc w:val="center"/>
        </w:trPr>
        <w:tc>
          <w:tcPr>
            <w:tcW w:w="2145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533A2636" w14:textId="085A12B1" w:rsidR="00A2680A" w:rsidRPr="002079FB" w:rsidRDefault="00F92239" w:rsidP="002079FB">
            <w:pPr>
              <w:shd w:val="clear" w:color="auto" w:fill="DAE9F7" w:themeFill="text2" w:themeFillTint="1A"/>
              <w:ind w:left="314"/>
              <w:rPr>
                <w:rFonts w:ascii="Twinkl" w:hAnsi="Twinkl" w:cs="Segoe UI"/>
                <w:color w:val="000000"/>
                <w:sz w:val="24"/>
                <w:szCs w:val="24"/>
                <w:shd w:val="clear" w:color="auto" w:fill="FFFFFF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1. a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cc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ident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2. a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pp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ear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3. di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ff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erent 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4. di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ff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icult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5. disa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pp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ear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6. gra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mm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ar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7. o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cc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asion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8. o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pp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osite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9. po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ss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ible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10. su</w:t>
            </w:r>
            <w:r w:rsidRPr="00E944E2">
              <w:rPr>
                <w:rFonts w:ascii="Segoe UI" w:hAnsi="Segoe UI" w:cs="Segoe UI"/>
                <w:color w:val="000000"/>
                <w:highlight w:val="yellow"/>
                <w:shd w:val="clear" w:color="auto" w:fill="E6E6E6"/>
              </w:rPr>
              <w:t>pp</w:t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ose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3DBC0FBA" w14:textId="2684A1CD" w:rsidR="00A2680A" w:rsidRPr="002079FB" w:rsidRDefault="003E1D3D" w:rsidP="003E1D3D">
            <w:pPr>
              <w:pStyle w:val="ListParagraph"/>
              <w:ind w:left="356"/>
              <w:rPr>
                <w:rFonts w:ascii="Twinkl" w:hAnsi="Twinkl" w:cs="Andika"/>
                <w:color w:val="7030A0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1. completely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2. usually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3. finally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4. comically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5. quickly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6. quietly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7. gently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8. bravely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9. actually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10. occasionally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733C6C97" w14:textId="0176981B" w:rsidR="00A2680A" w:rsidRPr="002079FB" w:rsidRDefault="003E1D3D" w:rsidP="00434BA9">
            <w:pPr>
              <w:pStyle w:val="ListParagraph"/>
              <w:spacing w:line="240" w:lineRule="auto"/>
              <w:ind w:left="262"/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</w:pP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1. happily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2. angrily 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3. greedily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4. luckily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5. easily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6. sleepily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7. lazily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8. noisily</w:t>
            </w:r>
            <w:r w:rsidRPr="002079FB">
              <w:rPr>
                <w:rFonts w:ascii="Segoe UI" w:hAnsi="Segoe UI" w:cs="Segoe UI"/>
                <w:color w:val="000000"/>
                <w:sz w:val="24"/>
              </w:rPr>
              <w:br/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 xml:space="preserve">9. </w:t>
            </w:r>
            <w:r w:rsidR="002079FB"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w</w:t>
            </w: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earily</w:t>
            </w:r>
          </w:p>
          <w:p w14:paraId="4B0ED897" w14:textId="40EFCAD9" w:rsidR="002079FB" w:rsidRPr="002079FB" w:rsidRDefault="002079FB" w:rsidP="00434BA9">
            <w:pPr>
              <w:pStyle w:val="ListParagraph"/>
              <w:spacing w:line="240" w:lineRule="auto"/>
              <w:ind w:left="262"/>
              <w:rPr>
                <w:rFonts w:ascii="Twinkl" w:hAnsi="Twinkl" w:cs="Andika"/>
                <w:color w:val="7030A0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z w:val="24"/>
                <w:shd w:val="clear" w:color="auto" w:fill="E6E6E6"/>
              </w:rPr>
              <w:t>10. heavily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1A78CED6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gently</w:t>
            </w:r>
          </w:p>
          <w:p w14:paraId="27A3ADA7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simply</w:t>
            </w:r>
          </w:p>
          <w:p w14:paraId="4D49A533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humbly</w:t>
            </w:r>
          </w:p>
          <w:p w14:paraId="28201594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probably</w:t>
            </w:r>
          </w:p>
          <w:p w14:paraId="71E88430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horribly</w:t>
            </w:r>
          </w:p>
          <w:p w14:paraId="02F356B7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impossibly</w:t>
            </w:r>
          </w:p>
          <w:p w14:paraId="4C525C16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incredibly</w:t>
            </w:r>
          </w:p>
          <w:p w14:paraId="0EA38349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possibly</w:t>
            </w:r>
          </w:p>
          <w:p w14:paraId="31F05020" w14:textId="77777777" w:rsidR="002079FB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 w:rsidRPr="002079FB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terribly</w:t>
            </w:r>
          </w:p>
          <w:p w14:paraId="4A5F6E11" w14:textId="34E9B5F7" w:rsidR="00A2680A" w:rsidRPr="002079FB" w:rsidRDefault="002079FB" w:rsidP="002079FB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sensibly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6D64213B" w14:textId="54C9AA4A" w:rsidR="00A2680A" w:rsidRPr="002079FB" w:rsidRDefault="002079FB" w:rsidP="002079FB">
            <w:pPr>
              <w:pStyle w:val="ListParagraph"/>
              <w:spacing w:line="240" w:lineRule="auto"/>
              <w:ind w:left="235"/>
              <w:rPr>
                <w:rFonts w:ascii="Twinkl" w:hAnsi="Twinkl" w:cs="Andika"/>
                <w:color w:val="7030A0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1. basically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2. frantically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3. dramatically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4. comically 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5. critically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6. cryptically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7. heroically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8. romantically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9. numerically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10. energetically</w:t>
            </w:r>
          </w:p>
        </w:tc>
        <w:tc>
          <w:tcPr>
            <w:tcW w:w="216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6A935899" w14:textId="78F98730" w:rsidR="00A2680A" w:rsidRPr="002079FB" w:rsidRDefault="002079FB" w:rsidP="002079FB">
            <w:pPr>
              <w:pStyle w:val="ListParagraph"/>
              <w:spacing w:line="240" w:lineRule="auto"/>
              <w:ind w:left="213"/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1. truly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2. usually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3. finally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4. happily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5. angrily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6. greedily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7. gently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8. basically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9. frantically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10. dramatically</w:t>
            </w: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0D558C07" w14:textId="3B914B6B" w:rsidR="00A2680A" w:rsidRPr="002079FB" w:rsidRDefault="002079FB" w:rsidP="002079FB">
            <w:pPr>
              <w:pStyle w:val="ListParagraph"/>
              <w:spacing w:line="240" w:lineRule="auto"/>
              <w:ind w:left="315"/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1. disappoint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2. disagree 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3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disappear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4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disbelieve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5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discover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6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disease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7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distrust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8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disable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9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discount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1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0</w:t>
            </w: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. disrespectful</w:t>
            </w:r>
          </w:p>
        </w:tc>
      </w:tr>
      <w:tr w:rsidR="00A2680A" w:rsidRPr="00A87ADD" w14:paraId="1A630A46" w14:textId="25E9A516" w:rsidTr="00F9320B">
        <w:trPr>
          <w:jc w:val="center"/>
        </w:trPr>
        <w:tc>
          <w:tcPr>
            <w:tcW w:w="2145" w:type="dxa"/>
            <w:tcBorders>
              <w:bottom w:val="nil"/>
            </w:tcBorders>
            <w:shd w:val="clear" w:color="auto" w:fill="D9F2D0" w:themeFill="accent6" w:themeFillTint="33"/>
          </w:tcPr>
          <w:p w14:paraId="22BEE5E8" w14:textId="76A96C07" w:rsidR="00A2680A" w:rsidRPr="002079FB" w:rsidRDefault="00A2680A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  <w:u w:val="single"/>
              </w:rPr>
            </w:pPr>
            <w:r w:rsidRPr="002079FB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  <w:shd w:val="clear" w:color="auto" w:fill="D9F2D0" w:themeFill="accent6" w:themeFillTint="33"/>
          </w:tcPr>
          <w:p w14:paraId="1086BBB8" w14:textId="088D87AF" w:rsidR="00A2680A" w:rsidRPr="002079FB" w:rsidRDefault="00A2680A" w:rsidP="00783645">
            <w:pPr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</w:pPr>
            <w:r w:rsidRPr="002079FB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  <w:shd w:val="clear" w:color="auto" w:fill="D9F2D0" w:themeFill="accent6" w:themeFillTint="33"/>
          </w:tcPr>
          <w:p w14:paraId="1BDC2B6E" w14:textId="35E33CA2" w:rsidR="00A2680A" w:rsidRPr="002079FB" w:rsidRDefault="00A2680A" w:rsidP="00783645">
            <w:pPr>
              <w:rPr>
                <w:rFonts w:ascii="Twinkl" w:hAnsi="Twinkl"/>
                <w:b/>
                <w:bCs/>
                <w:color w:val="000000" w:themeColor="text1"/>
                <w:sz w:val="24"/>
                <w:szCs w:val="24"/>
              </w:rPr>
            </w:pPr>
            <w:r w:rsidRPr="002079FB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  <w:shd w:val="clear" w:color="auto" w:fill="D9F2D0" w:themeFill="accent6" w:themeFillTint="33"/>
          </w:tcPr>
          <w:p w14:paraId="687AED88" w14:textId="697C0DAC" w:rsidR="00A2680A" w:rsidRPr="002079FB" w:rsidRDefault="00A2680A" w:rsidP="00783645">
            <w:pPr>
              <w:rPr>
                <w:rFonts w:ascii="Twinkl" w:hAnsi="Twinkl"/>
                <w:b/>
                <w:bCs/>
                <w:color w:val="000000" w:themeColor="text1"/>
                <w:sz w:val="24"/>
                <w:szCs w:val="24"/>
              </w:rPr>
            </w:pPr>
            <w:r w:rsidRPr="002079FB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46" w:type="dxa"/>
            <w:tcBorders>
              <w:bottom w:val="nil"/>
            </w:tcBorders>
            <w:shd w:val="clear" w:color="auto" w:fill="D9F2D0" w:themeFill="accent6" w:themeFillTint="33"/>
          </w:tcPr>
          <w:p w14:paraId="4EF75AB0" w14:textId="1A67A503" w:rsidR="00A2680A" w:rsidRPr="002079FB" w:rsidRDefault="00A2680A" w:rsidP="00783645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2079FB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 xml:space="preserve">Emile codes: </w:t>
            </w:r>
          </w:p>
        </w:tc>
        <w:tc>
          <w:tcPr>
            <w:tcW w:w="2166" w:type="dxa"/>
            <w:tcBorders>
              <w:bottom w:val="nil"/>
            </w:tcBorders>
            <w:shd w:val="clear" w:color="auto" w:fill="D9F2D0" w:themeFill="accent6" w:themeFillTint="33"/>
          </w:tcPr>
          <w:p w14:paraId="6919CCAF" w14:textId="1597DB86" w:rsidR="00A2680A" w:rsidRPr="002079FB" w:rsidRDefault="00A87ADD" w:rsidP="00783645">
            <w:pPr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</w:pPr>
            <w:r w:rsidRPr="002079FB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>Emile codes:</w:t>
            </w:r>
          </w:p>
        </w:tc>
        <w:tc>
          <w:tcPr>
            <w:tcW w:w="2146" w:type="dxa"/>
            <w:tcBorders>
              <w:bottom w:val="nil"/>
            </w:tcBorders>
            <w:shd w:val="clear" w:color="auto" w:fill="D9F2D0" w:themeFill="accent6" w:themeFillTint="33"/>
          </w:tcPr>
          <w:p w14:paraId="0F6F0DD8" w14:textId="7DCD6709" w:rsidR="00A2680A" w:rsidRPr="002079FB" w:rsidRDefault="00A87ADD" w:rsidP="00783645">
            <w:pPr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</w:pPr>
            <w:r w:rsidRPr="002079FB">
              <w:rPr>
                <w:rFonts w:ascii="Twinkl" w:hAnsi="Twinkl" w:cs="Andika"/>
                <w:b/>
                <w:bCs/>
                <w:color w:val="000000" w:themeColor="text1"/>
                <w:sz w:val="24"/>
                <w:szCs w:val="24"/>
              </w:rPr>
              <w:t>Emile codes:</w:t>
            </w:r>
          </w:p>
        </w:tc>
      </w:tr>
      <w:tr w:rsidR="00A2680A" w:rsidRPr="00A87ADD" w14:paraId="102B4C9E" w14:textId="3272CA92" w:rsidTr="00F9320B">
        <w:trPr>
          <w:jc w:val="center"/>
        </w:trPr>
        <w:tc>
          <w:tcPr>
            <w:tcW w:w="2145" w:type="dxa"/>
            <w:tcBorders>
              <w:top w:val="nil"/>
              <w:bottom w:val="single" w:sz="4" w:space="0" w:color="auto"/>
            </w:tcBorders>
            <w:shd w:val="clear" w:color="auto" w:fill="D9F2D0" w:themeFill="accent6" w:themeFillTint="33"/>
          </w:tcPr>
          <w:p w14:paraId="6691FC1D" w14:textId="01EFDFCC" w:rsidR="00A2680A" w:rsidRPr="002079FB" w:rsidRDefault="00F92239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Learn: SY3T1AW6L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proofErr w:type="spellStart"/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Pract</w:t>
            </w:r>
            <w:proofErr w:type="spellEnd"/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: SY3T1AW6P 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D9F2D0" w:themeFill="accent6" w:themeFillTint="33"/>
          </w:tcPr>
          <w:p w14:paraId="4A55CC9A" w14:textId="568D116E" w:rsidR="00A2680A" w:rsidRPr="002079FB" w:rsidRDefault="003E1D3D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Learn: SY3T1BW1L 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proofErr w:type="spellStart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Pract</w:t>
            </w:r>
            <w:proofErr w:type="spellEnd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: SY3T1BW1P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D9F2D0" w:themeFill="accent6" w:themeFillTint="33"/>
          </w:tcPr>
          <w:p w14:paraId="369F735B" w14:textId="51CD0B66" w:rsidR="00A2680A" w:rsidRPr="002079FB" w:rsidRDefault="002079FB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Learn: SY3T1BW2L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proofErr w:type="spellStart"/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Pract</w:t>
            </w:r>
            <w:proofErr w:type="spellEnd"/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: SY3T1BW2P 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D9F2D0" w:themeFill="accent6" w:themeFillTint="33"/>
          </w:tcPr>
          <w:p w14:paraId="087E3AC6" w14:textId="74B96423" w:rsidR="00A2680A" w:rsidRPr="002079FB" w:rsidRDefault="002079FB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Learn: SY3T1BW3L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proofErr w:type="spellStart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Pract</w:t>
            </w:r>
            <w:proofErr w:type="spellEnd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: SY3T1BW3P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D9F2D0" w:themeFill="accent6" w:themeFillTint="33"/>
          </w:tcPr>
          <w:p w14:paraId="5694DC1E" w14:textId="6556FA6C" w:rsidR="00A2680A" w:rsidRPr="002079FB" w:rsidRDefault="002079FB" w:rsidP="00783645">
            <w:pPr>
              <w:rPr>
                <w:rFonts w:ascii="Twinkl" w:hAnsi="Twinkl" w:cs="Andika"/>
                <w:color w:val="000000" w:themeColor="text1"/>
                <w:sz w:val="24"/>
                <w:szCs w:val="24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Learn: SY3T1BW4L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proofErr w:type="spellStart"/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Pract</w:t>
            </w:r>
            <w:proofErr w:type="spellEnd"/>
            <w:r w:rsidRPr="002079FB">
              <w:rPr>
                <w:rFonts w:ascii="Segoe UI" w:hAnsi="Segoe UI" w:cs="Segoe UI"/>
                <w:color w:val="000000"/>
                <w:shd w:val="clear" w:color="auto" w:fill="E6E6E6"/>
              </w:rPr>
              <w:t>: SY3T1BW4P</w:t>
            </w:r>
          </w:p>
        </w:tc>
        <w:tc>
          <w:tcPr>
            <w:tcW w:w="2166" w:type="dxa"/>
            <w:tcBorders>
              <w:top w:val="nil"/>
              <w:bottom w:val="single" w:sz="4" w:space="0" w:color="auto"/>
            </w:tcBorders>
            <w:shd w:val="clear" w:color="auto" w:fill="D9F2D0" w:themeFill="accent6" w:themeFillTint="33"/>
          </w:tcPr>
          <w:p w14:paraId="0AAD1F4B" w14:textId="7286709F" w:rsidR="00A2680A" w:rsidRPr="002079FB" w:rsidRDefault="002079FB" w:rsidP="00783645">
            <w:pPr>
              <w:rPr>
                <w:rFonts w:ascii="Twinkl" w:hAnsi="Twinkl" w:cs="Segoe UI"/>
                <w:b/>
                <w:color w:val="000000"/>
                <w:sz w:val="24"/>
                <w:szCs w:val="24"/>
                <w:shd w:val="clear" w:color="auto" w:fill="E6E6E6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Learn: SY3T1BW5L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proofErr w:type="spellStart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Pract</w:t>
            </w:r>
            <w:proofErr w:type="spellEnd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: SY3T1BW5P </w:t>
            </w:r>
          </w:p>
        </w:tc>
        <w:tc>
          <w:tcPr>
            <w:tcW w:w="2146" w:type="dxa"/>
            <w:tcBorders>
              <w:top w:val="nil"/>
              <w:bottom w:val="single" w:sz="4" w:space="0" w:color="auto"/>
            </w:tcBorders>
            <w:shd w:val="clear" w:color="auto" w:fill="D9F2D0" w:themeFill="accent6" w:themeFillTint="33"/>
          </w:tcPr>
          <w:p w14:paraId="78D2183B" w14:textId="0DCBAB8B" w:rsidR="00A2680A" w:rsidRPr="002079FB" w:rsidRDefault="002079FB" w:rsidP="00783645">
            <w:pPr>
              <w:rPr>
                <w:rFonts w:ascii="Twinkl" w:hAnsi="Twinkl" w:cs="Segoe UI"/>
                <w:color w:val="000000"/>
                <w:sz w:val="24"/>
                <w:szCs w:val="24"/>
                <w:shd w:val="clear" w:color="auto" w:fill="E6E6E6"/>
              </w:rPr>
            </w:pPr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Learn: SY3T2AW1L</w:t>
            </w:r>
            <w:r w:rsidRPr="002079FB">
              <w:rPr>
                <w:rFonts w:ascii="Segoe UI" w:hAnsi="Segoe UI" w:cs="Segoe UI"/>
                <w:color w:val="000000"/>
              </w:rPr>
              <w:br/>
            </w:r>
            <w:proofErr w:type="spellStart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Pract</w:t>
            </w:r>
            <w:proofErr w:type="spellEnd"/>
            <w:r w:rsidRPr="002079FB">
              <w:rPr>
                <w:rFonts w:ascii="Segoe UI" w:hAnsi="Segoe UI" w:cs="Segoe UI"/>
                <w:color w:val="000000"/>
                <w:shd w:val="clear" w:color="auto" w:fill="FFFFFF"/>
              </w:rPr>
              <w:t>: SY3T2AW1P</w:t>
            </w:r>
          </w:p>
        </w:tc>
      </w:tr>
    </w:tbl>
    <w:p w14:paraId="7F47603B" w14:textId="77777777" w:rsidR="00783645" w:rsidRPr="00A87ADD" w:rsidRDefault="00783645" w:rsidP="00783645">
      <w:pPr>
        <w:ind w:left="142"/>
        <w:rPr>
          <w:rFonts w:ascii="Twinkl" w:hAnsi="Twinkl"/>
          <w:sz w:val="24"/>
          <w:szCs w:val="24"/>
        </w:rPr>
      </w:pPr>
    </w:p>
    <w:sectPr w:rsidR="00783645" w:rsidRPr="00A87ADD" w:rsidSect="00A2680A">
      <w:pgSz w:w="16838" w:h="11906" w:orient="landscape"/>
      <w:pgMar w:top="568" w:right="678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C6C"/>
    <w:multiLevelType w:val="hybridMultilevel"/>
    <w:tmpl w:val="0E5E99BE"/>
    <w:lvl w:ilvl="0" w:tplc="0809000F">
      <w:start w:val="1"/>
      <w:numFmt w:val="decimal"/>
      <w:lvlText w:val="%1."/>
      <w:lvlJc w:val="left"/>
      <w:pPr>
        <w:ind w:left="1195" w:hanging="360"/>
      </w:pPr>
    </w:lvl>
    <w:lvl w:ilvl="1" w:tplc="08090019" w:tentative="1">
      <w:start w:val="1"/>
      <w:numFmt w:val="lowerLetter"/>
      <w:lvlText w:val="%2."/>
      <w:lvlJc w:val="left"/>
      <w:pPr>
        <w:ind w:left="1915" w:hanging="360"/>
      </w:pPr>
    </w:lvl>
    <w:lvl w:ilvl="2" w:tplc="0809001B" w:tentative="1">
      <w:start w:val="1"/>
      <w:numFmt w:val="lowerRoman"/>
      <w:lvlText w:val="%3."/>
      <w:lvlJc w:val="right"/>
      <w:pPr>
        <w:ind w:left="2635" w:hanging="180"/>
      </w:pPr>
    </w:lvl>
    <w:lvl w:ilvl="3" w:tplc="0809000F" w:tentative="1">
      <w:start w:val="1"/>
      <w:numFmt w:val="decimal"/>
      <w:lvlText w:val="%4."/>
      <w:lvlJc w:val="left"/>
      <w:pPr>
        <w:ind w:left="3355" w:hanging="360"/>
      </w:pPr>
    </w:lvl>
    <w:lvl w:ilvl="4" w:tplc="08090019" w:tentative="1">
      <w:start w:val="1"/>
      <w:numFmt w:val="lowerLetter"/>
      <w:lvlText w:val="%5."/>
      <w:lvlJc w:val="left"/>
      <w:pPr>
        <w:ind w:left="4075" w:hanging="360"/>
      </w:pPr>
    </w:lvl>
    <w:lvl w:ilvl="5" w:tplc="0809001B" w:tentative="1">
      <w:start w:val="1"/>
      <w:numFmt w:val="lowerRoman"/>
      <w:lvlText w:val="%6."/>
      <w:lvlJc w:val="right"/>
      <w:pPr>
        <w:ind w:left="4795" w:hanging="180"/>
      </w:pPr>
    </w:lvl>
    <w:lvl w:ilvl="6" w:tplc="0809000F" w:tentative="1">
      <w:start w:val="1"/>
      <w:numFmt w:val="decimal"/>
      <w:lvlText w:val="%7."/>
      <w:lvlJc w:val="left"/>
      <w:pPr>
        <w:ind w:left="5515" w:hanging="360"/>
      </w:pPr>
    </w:lvl>
    <w:lvl w:ilvl="7" w:tplc="08090019" w:tentative="1">
      <w:start w:val="1"/>
      <w:numFmt w:val="lowerLetter"/>
      <w:lvlText w:val="%8."/>
      <w:lvlJc w:val="left"/>
      <w:pPr>
        <w:ind w:left="6235" w:hanging="360"/>
      </w:pPr>
    </w:lvl>
    <w:lvl w:ilvl="8" w:tplc="08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" w15:restartNumberingAfterBreak="0">
    <w:nsid w:val="06E642B6"/>
    <w:multiLevelType w:val="hybridMultilevel"/>
    <w:tmpl w:val="5B0C5450"/>
    <w:lvl w:ilvl="0" w:tplc="03B47A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30857"/>
    <w:multiLevelType w:val="hybridMultilevel"/>
    <w:tmpl w:val="51CEE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D1F8F"/>
    <w:multiLevelType w:val="multilevel"/>
    <w:tmpl w:val="C786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936637"/>
    <w:multiLevelType w:val="hybridMultilevel"/>
    <w:tmpl w:val="759A2508"/>
    <w:lvl w:ilvl="0" w:tplc="7CC03D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14127E"/>
    <w:multiLevelType w:val="hybridMultilevel"/>
    <w:tmpl w:val="2D1842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27A96"/>
    <w:multiLevelType w:val="hybridMultilevel"/>
    <w:tmpl w:val="9DB6F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6297C"/>
    <w:multiLevelType w:val="hybridMultilevel"/>
    <w:tmpl w:val="51D8322E"/>
    <w:lvl w:ilvl="0" w:tplc="0809000F">
      <w:start w:val="1"/>
      <w:numFmt w:val="decimal"/>
      <w:lvlText w:val="%1."/>
      <w:lvlJc w:val="left"/>
      <w:pPr>
        <w:ind w:left="1195" w:hanging="360"/>
      </w:pPr>
    </w:lvl>
    <w:lvl w:ilvl="1" w:tplc="08090019" w:tentative="1">
      <w:start w:val="1"/>
      <w:numFmt w:val="lowerLetter"/>
      <w:lvlText w:val="%2."/>
      <w:lvlJc w:val="left"/>
      <w:pPr>
        <w:ind w:left="1915" w:hanging="360"/>
      </w:pPr>
    </w:lvl>
    <w:lvl w:ilvl="2" w:tplc="0809001B" w:tentative="1">
      <w:start w:val="1"/>
      <w:numFmt w:val="lowerRoman"/>
      <w:lvlText w:val="%3."/>
      <w:lvlJc w:val="right"/>
      <w:pPr>
        <w:ind w:left="2635" w:hanging="180"/>
      </w:pPr>
    </w:lvl>
    <w:lvl w:ilvl="3" w:tplc="0809000F" w:tentative="1">
      <w:start w:val="1"/>
      <w:numFmt w:val="decimal"/>
      <w:lvlText w:val="%4."/>
      <w:lvlJc w:val="left"/>
      <w:pPr>
        <w:ind w:left="3355" w:hanging="360"/>
      </w:pPr>
    </w:lvl>
    <w:lvl w:ilvl="4" w:tplc="08090019" w:tentative="1">
      <w:start w:val="1"/>
      <w:numFmt w:val="lowerLetter"/>
      <w:lvlText w:val="%5."/>
      <w:lvlJc w:val="left"/>
      <w:pPr>
        <w:ind w:left="4075" w:hanging="360"/>
      </w:pPr>
    </w:lvl>
    <w:lvl w:ilvl="5" w:tplc="0809001B" w:tentative="1">
      <w:start w:val="1"/>
      <w:numFmt w:val="lowerRoman"/>
      <w:lvlText w:val="%6."/>
      <w:lvlJc w:val="right"/>
      <w:pPr>
        <w:ind w:left="4795" w:hanging="180"/>
      </w:pPr>
    </w:lvl>
    <w:lvl w:ilvl="6" w:tplc="0809000F" w:tentative="1">
      <w:start w:val="1"/>
      <w:numFmt w:val="decimal"/>
      <w:lvlText w:val="%7."/>
      <w:lvlJc w:val="left"/>
      <w:pPr>
        <w:ind w:left="5515" w:hanging="360"/>
      </w:pPr>
    </w:lvl>
    <w:lvl w:ilvl="7" w:tplc="08090019" w:tentative="1">
      <w:start w:val="1"/>
      <w:numFmt w:val="lowerLetter"/>
      <w:lvlText w:val="%8."/>
      <w:lvlJc w:val="left"/>
      <w:pPr>
        <w:ind w:left="6235" w:hanging="360"/>
      </w:pPr>
    </w:lvl>
    <w:lvl w:ilvl="8" w:tplc="08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 w15:restartNumberingAfterBreak="0">
    <w:nsid w:val="2FC72FB5"/>
    <w:multiLevelType w:val="hybridMultilevel"/>
    <w:tmpl w:val="FCD62BD4"/>
    <w:lvl w:ilvl="0" w:tplc="C56A28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15CC3"/>
    <w:multiLevelType w:val="multilevel"/>
    <w:tmpl w:val="C0A4E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862982"/>
    <w:multiLevelType w:val="multilevel"/>
    <w:tmpl w:val="5830A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386B53"/>
    <w:multiLevelType w:val="hybridMultilevel"/>
    <w:tmpl w:val="8368BC10"/>
    <w:lvl w:ilvl="0" w:tplc="458C7D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12837"/>
    <w:multiLevelType w:val="hybridMultilevel"/>
    <w:tmpl w:val="5620935C"/>
    <w:lvl w:ilvl="0" w:tplc="BF8E3D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92A8C"/>
    <w:multiLevelType w:val="hybridMultilevel"/>
    <w:tmpl w:val="E0968F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304C1E"/>
    <w:multiLevelType w:val="hybridMultilevel"/>
    <w:tmpl w:val="7C52B3D8"/>
    <w:lvl w:ilvl="0" w:tplc="9348A974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2" w:hanging="360"/>
      </w:pPr>
    </w:lvl>
    <w:lvl w:ilvl="2" w:tplc="0809001B" w:tentative="1">
      <w:start w:val="1"/>
      <w:numFmt w:val="lowerRoman"/>
      <w:lvlText w:val="%3."/>
      <w:lvlJc w:val="right"/>
      <w:pPr>
        <w:ind w:left="2122" w:hanging="180"/>
      </w:pPr>
    </w:lvl>
    <w:lvl w:ilvl="3" w:tplc="0809000F" w:tentative="1">
      <w:start w:val="1"/>
      <w:numFmt w:val="decimal"/>
      <w:lvlText w:val="%4."/>
      <w:lvlJc w:val="left"/>
      <w:pPr>
        <w:ind w:left="2842" w:hanging="360"/>
      </w:pPr>
    </w:lvl>
    <w:lvl w:ilvl="4" w:tplc="08090019" w:tentative="1">
      <w:start w:val="1"/>
      <w:numFmt w:val="lowerLetter"/>
      <w:lvlText w:val="%5."/>
      <w:lvlJc w:val="left"/>
      <w:pPr>
        <w:ind w:left="3562" w:hanging="360"/>
      </w:pPr>
    </w:lvl>
    <w:lvl w:ilvl="5" w:tplc="0809001B" w:tentative="1">
      <w:start w:val="1"/>
      <w:numFmt w:val="lowerRoman"/>
      <w:lvlText w:val="%6."/>
      <w:lvlJc w:val="right"/>
      <w:pPr>
        <w:ind w:left="4282" w:hanging="180"/>
      </w:pPr>
    </w:lvl>
    <w:lvl w:ilvl="6" w:tplc="0809000F" w:tentative="1">
      <w:start w:val="1"/>
      <w:numFmt w:val="decimal"/>
      <w:lvlText w:val="%7."/>
      <w:lvlJc w:val="left"/>
      <w:pPr>
        <w:ind w:left="5002" w:hanging="360"/>
      </w:pPr>
    </w:lvl>
    <w:lvl w:ilvl="7" w:tplc="08090019" w:tentative="1">
      <w:start w:val="1"/>
      <w:numFmt w:val="lowerLetter"/>
      <w:lvlText w:val="%8."/>
      <w:lvlJc w:val="left"/>
      <w:pPr>
        <w:ind w:left="5722" w:hanging="360"/>
      </w:pPr>
    </w:lvl>
    <w:lvl w:ilvl="8" w:tplc="08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5" w15:restartNumberingAfterBreak="0">
    <w:nsid w:val="4DD06CD9"/>
    <w:multiLevelType w:val="hybridMultilevel"/>
    <w:tmpl w:val="03C0263E"/>
    <w:lvl w:ilvl="0" w:tplc="0809000F">
      <w:start w:val="1"/>
      <w:numFmt w:val="decimal"/>
      <w:lvlText w:val="%1."/>
      <w:lvlJc w:val="left"/>
      <w:pPr>
        <w:ind w:left="1167" w:hanging="360"/>
      </w:pPr>
    </w:lvl>
    <w:lvl w:ilvl="1" w:tplc="08090019" w:tentative="1">
      <w:start w:val="1"/>
      <w:numFmt w:val="lowerLetter"/>
      <w:lvlText w:val="%2."/>
      <w:lvlJc w:val="left"/>
      <w:pPr>
        <w:ind w:left="1887" w:hanging="360"/>
      </w:pPr>
    </w:lvl>
    <w:lvl w:ilvl="2" w:tplc="0809001B" w:tentative="1">
      <w:start w:val="1"/>
      <w:numFmt w:val="lowerRoman"/>
      <w:lvlText w:val="%3."/>
      <w:lvlJc w:val="right"/>
      <w:pPr>
        <w:ind w:left="2607" w:hanging="180"/>
      </w:pPr>
    </w:lvl>
    <w:lvl w:ilvl="3" w:tplc="0809000F" w:tentative="1">
      <w:start w:val="1"/>
      <w:numFmt w:val="decimal"/>
      <w:lvlText w:val="%4."/>
      <w:lvlJc w:val="left"/>
      <w:pPr>
        <w:ind w:left="3327" w:hanging="360"/>
      </w:pPr>
    </w:lvl>
    <w:lvl w:ilvl="4" w:tplc="08090019" w:tentative="1">
      <w:start w:val="1"/>
      <w:numFmt w:val="lowerLetter"/>
      <w:lvlText w:val="%5."/>
      <w:lvlJc w:val="left"/>
      <w:pPr>
        <w:ind w:left="4047" w:hanging="360"/>
      </w:pPr>
    </w:lvl>
    <w:lvl w:ilvl="5" w:tplc="0809001B" w:tentative="1">
      <w:start w:val="1"/>
      <w:numFmt w:val="lowerRoman"/>
      <w:lvlText w:val="%6."/>
      <w:lvlJc w:val="right"/>
      <w:pPr>
        <w:ind w:left="4767" w:hanging="180"/>
      </w:pPr>
    </w:lvl>
    <w:lvl w:ilvl="6" w:tplc="0809000F" w:tentative="1">
      <w:start w:val="1"/>
      <w:numFmt w:val="decimal"/>
      <w:lvlText w:val="%7."/>
      <w:lvlJc w:val="left"/>
      <w:pPr>
        <w:ind w:left="5487" w:hanging="360"/>
      </w:pPr>
    </w:lvl>
    <w:lvl w:ilvl="7" w:tplc="08090019" w:tentative="1">
      <w:start w:val="1"/>
      <w:numFmt w:val="lowerLetter"/>
      <w:lvlText w:val="%8."/>
      <w:lvlJc w:val="left"/>
      <w:pPr>
        <w:ind w:left="6207" w:hanging="360"/>
      </w:pPr>
    </w:lvl>
    <w:lvl w:ilvl="8" w:tplc="08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6" w15:restartNumberingAfterBreak="0">
    <w:nsid w:val="4EF31920"/>
    <w:multiLevelType w:val="hybridMultilevel"/>
    <w:tmpl w:val="124E8C34"/>
    <w:lvl w:ilvl="0" w:tplc="3DA68C4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4FDE48FD"/>
    <w:multiLevelType w:val="hybridMultilevel"/>
    <w:tmpl w:val="4ED812BA"/>
    <w:lvl w:ilvl="0" w:tplc="DFDCBB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4148F9"/>
    <w:multiLevelType w:val="hybridMultilevel"/>
    <w:tmpl w:val="0D5A9A7C"/>
    <w:lvl w:ilvl="0" w:tplc="30582A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080AD0"/>
    <w:multiLevelType w:val="multilevel"/>
    <w:tmpl w:val="E8C45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803535"/>
    <w:multiLevelType w:val="hybridMultilevel"/>
    <w:tmpl w:val="D7625214"/>
    <w:lvl w:ilvl="0" w:tplc="878A25D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CB81F92"/>
    <w:multiLevelType w:val="hybridMultilevel"/>
    <w:tmpl w:val="44967A5E"/>
    <w:lvl w:ilvl="0" w:tplc="7A56C6C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2"/>
  </w:num>
  <w:num w:numId="3">
    <w:abstractNumId w:val="8"/>
  </w:num>
  <w:num w:numId="4">
    <w:abstractNumId w:val="1"/>
  </w:num>
  <w:num w:numId="5">
    <w:abstractNumId w:val="11"/>
  </w:num>
  <w:num w:numId="6">
    <w:abstractNumId w:val="18"/>
  </w:num>
  <w:num w:numId="7">
    <w:abstractNumId w:val="5"/>
  </w:num>
  <w:num w:numId="8">
    <w:abstractNumId w:val="4"/>
  </w:num>
  <w:num w:numId="9">
    <w:abstractNumId w:val="16"/>
  </w:num>
  <w:num w:numId="10">
    <w:abstractNumId w:val="9"/>
  </w:num>
  <w:num w:numId="11">
    <w:abstractNumId w:val="10"/>
  </w:num>
  <w:num w:numId="12">
    <w:abstractNumId w:val="14"/>
  </w:num>
  <w:num w:numId="13">
    <w:abstractNumId w:val="19"/>
  </w:num>
  <w:num w:numId="14">
    <w:abstractNumId w:val="20"/>
  </w:num>
  <w:num w:numId="15">
    <w:abstractNumId w:val="21"/>
  </w:num>
  <w:num w:numId="16">
    <w:abstractNumId w:val="6"/>
  </w:num>
  <w:num w:numId="17">
    <w:abstractNumId w:val="7"/>
  </w:num>
  <w:num w:numId="18">
    <w:abstractNumId w:val="0"/>
  </w:num>
  <w:num w:numId="19">
    <w:abstractNumId w:val="2"/>
  </w:num>
  <w:num w:numId="20">
    <w:abstractNumId w:val="13"/>
  </w:num>
  <w:num w:numId="21">
    <w:abstractNumId w:val="1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45"/>
    <w:rsid w:val="000D4529"/>
    <w:rsid w:val="00102D3A"/>
    <w:rsid w:val="002079FB"/>
    <w:rsid w:val="00266993"/>
    <w:rsid w:val="002C0479"/>
    <w:rsid w:val="00332C4E"/>
    <w:rsid w:val="003E1D3D"/>
    <w:rsid w:val="00434BA9"/>
    <w:rsid w:val="00533A19"/>
    <w:rsid w:val="005B4DBE"/>
    <w:rsid w:val="006526A4"/>
    <w:rsid w:val="00763BB5"/>
    <w:rsid w:val="00783645"/>
    <w:rsid w:val="008105B7"/>
    <w:rsid w:val="008D7546"/>
    <w:rsid w:val="00964B68"/>
    <w:rsid w:val="0097327C"/>
    <w:rsid w:val="00A2680A"/>
    <w:rsid w:val="00A72A23"/>
    <w:rsid w:val="00A87ADD"/>
    <w:rsid w:val="00B13AEE"/>
    <w:rsid w:val="00B94FE8"/>
    <w:rsid w:val="00BF279A"/>
    <w:rsid w:val="00DB08DA"/>
    <w:rsid w:val="00E944E2"/>
    <w:rsid w:val="00EA3CDE"/>
    <w:rsid w:val="00F26149"/>
    <w:rsid w:val="00F92239"/>
    <w:rsid w:val="00F9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F267"/>
  <w15:chartTrackingRefBased/>
  <w15:docId w15:val="{EED663FF-1A5F-4AEA-90F3-582A13140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645"/>
    <w:pPr>
      <w:spacing w:line="259" w:lineRule="auto"/>
    </w:pPr>
    <w:rPr>
      <w:rFonts w:ascii="Andika" w:hAnsi="Andik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3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36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6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83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6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6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6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6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6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6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6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6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6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6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6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364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D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CDE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0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49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1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Robinsworth</dc:creator>
  <cp:keywords/>
  <dc:description/>
  <cp:lastModifiedBy>Keeley Robinson</cp:lastModifiedBy>
  <cp:revision>1</cp:revision>
  <cp:lastPrinted>2025-11-04T07:44:00Z</cp:lastPrinted>
  <dcterms:created xsi:type="dcterms:W3CDTF">2025-11-03T12:46:00Z</dcterms:created>
  <dcterms:modified xsi:type="dcterms:W3CDTF">2025-11-13T08:51:00Z</dcterms:modified>
</cp:coreProperties>
</file>